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C1B" w:rsidRPr="00BA6F62" w:rsidRDefault="008E6C1B" w:rsidP="00266B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  <w:r w:rsidR="008B7817"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B7817" w:rsidRPr="00BA6F62" w:rsidRDefault="008B7817" w:rsidP="00266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результатах мониторинга и прогноза объемов государственных услуг, </w:t>
      </w:r>
      <w:r w:rsidR="00F10035"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оказываемых </w:t>
      </w:r>
      <w:r w:rsidR="008E6C1B"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 подведомственными учреждениями  Комитета по  развитию информационных технологий и связи Мурманской области</w:t>
      </w:r>
      <w:r w:rsidR="00964065" w:rsidRPr="00BA6F6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8E6C1B"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F62">
        <w:rPr>
          <w:rFonts w:ascii="Times New Roman" w:hAnsi="Times New Roman" w:cs="Times New Roman"/>
          <w:b/>
          <w:sz w:val="28"/>
          <w:szCs w:val="28"/>
        </w:rPr>
        <w:t>в качестве основных видов деятельности</w:t>
      </w:r>
    </w:p>
    <w:p w:rsidR="008B7817" w:rsidRPr="00BA6F62" w:rsidRDefault="008B7817" w:rsidP="00266B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5C2" w:rsidRPr="00BA6F62" w:rsidRDefault="00FD007B" w:rsidP="000961DF">
      <w:pPr>
        <w:pStyle w:val="a3"/>
        <w:numPr>
          <w:ilvl w:val="0"/>
          <w:numId w:val="3"/>
        </w:numPr>
        <w:spacing w:after="12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F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A691F" w:rsidRPr="00BA6F62" w:rsidRDefault="00EA691F" w:rsidP="00FA6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В ведомственный перечень государственных услуг, </w:t>
      </w:r>
      <w:proofErr w:type="gramStart"/>
      <w:r w:rsidRPr="00BA6F62">
        <w:rPr>
          <w:rFonts w:ascii="Times New Roman" w:hAnsi="Times New Roman" w:cs="Times New Roman"/>
          <w:sz w:val="28"/>
          <w:szCs w:val="28"/>
        </w:rPr>
        <w:t>оказываемых  находящимися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в ведении </w:t>
      </w:r>
      <w:r w:rsidRPr="00BA6F62">
        <w:rPr>
          <w:rFonts w:ascii="Times New Roman" w:hAnsi="Times New Roman" w:cs="Times New Roman"/>
          <w:bCs/>
          <w:sz w:val="28"/>
          <w:szCs w:val="28"/>
        </w:rPr>
        <w:t>Комитета по  развитию информационных технологий и связи Мурманской области (далее –Комитет) г</w:t>
      </w:r>
      <w:r w:rsidRPr="00BA6F62">
        <w:rPr>
          <w:rFonts w:ascii="Times New Roman" w:hAnsi="Times New Roman" w:cs="Times New Roman"/>
          <w:sz w:val="28"/>
          <w:szCs w:val="28"/>
        </w:rPr>
        <w:t xml:space="preserve">осударственными учреждениями в качестве основных видов деятельности включены </w:t>
      </w:r>
      <w:r w:rsidR="00FA6B63" w:rsidRPr="00BA6F62">
        <w:rPr>
          <w:rFonts w:ascii="Times New Roman" w:hAnsi="Times New Roman" w:cs="Times New Roman"/>
          <w:sz w:val="28"/>
          <w:szCs w:val="28"/>
        </w:rPr>
        <w:t>5</w:t>
      </w:r>
      <w:r w:rsidR="008B1766">
        <w:rPr>
          <w:rFonts w:ascii="Times New Roman" w:hAnsi="Times New Roman" w:cs="Times New Roman"/>
          <w:sz w:val="28"/>
          <w:szCs w:val="28"/>
        </w:rPr>
        <w:t xml:space="preserve"> услуг, в том числе</w:t>
      </w:r>
      <w:r w:rsidRPr="00BA6F62">
        <w:rPr>
          <w:rFonts w:ascii="Times New Roman" w:hAnsi="Times New Roman" w:cs="Times New Roman"/>
          <w:sz w:val="28"/>
          <w:szCs w:val="28"/>
        </w:rPr>
        <w:t>:</w:t>
      </w:r>
    </w:p>
    <w:p w:rsidR="00EA691F" w:rsidRPr="00BA6F62" w:rsidRDefault="00EA691F" w:rsidP="00FA6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="00FA6B63" w:rsidRPr="00BA6F62">
        <w:rPr>
          <w:rFonts w:ascii="Times New Roman" w:hAnsi="Times New Roman" w:cs="Times New Roman"/>
          <w:sz w:val="28"/>
          <w:szCs w:val="28"/>
        </w:rPr>
        <w:tab/>
      </w:r>
      <w:r w:rsidR="008B1766">
        <w:rPr>
          <w:rFonts w:ascii="Times New Roman" w:hAnsi="Times New Roman" w:cs="Times New Roman"/>
          <w:sz w:val="28"/>
          <w:szCs w:val="28"/>
        </w:rPr>
        <w:t xml:space="preserve">- </w:t>
      </w:r>
      <w:r w:rsidRPr="00BA6F62">
        <w:rPr>
          <w:rFonts w:ascii="Times New Roman" w:hAnsi="Times New Roman" w:cs="Times New Roman"/>
          <w:sz w:val="28"/>
          <w:szCs w:val="28"/>
        </w:rPr>
        <w:t xml:space="preserve">ГОБУ «МФЦ МО»: </w:t>
      </w:r>
      <w:r w:rsidR="00FA6B63" w:rsidRPr="00BA6F62">
        <w:rPr>
          <w:rFonts w:ascii="Times New Roman" w:hAnsi="Times New Roman" w:cs="Times New Roman"/>
          <w:sz w:val="28"/>
          <w:szCs w:val="28"/>
        </w:rPr>
        <w:t>о</w:t>
      </w:r>
      <w:r w:rsidRPr="00BA6F62">
        <w:rPr>
          <w:rFonts w:ascii="Times New Roman" w:hAnsi="Times New Roman" w:cs="Times New Roman"/>
          <w:sz w:val="28"/>
          <w:szCs w:val="28"/>
        </w:rPr>
        <w:t>рганизация предоставления государственных и муниципальных услуг;</w:t>
      </w:r>
      <w:r w:rsidR="00FA6B63" w:rsidRPr="00BA6F62">
        <w:rPr>
          <w:rFonts w:ascii="Times New Roman" w:hAnsi="Times New Roman" w:cs="Times New Roman"/>
          <w:sz w:val="28"/>
          <w:szCs w:val="28"/>
        </w:rPr>
        <w:t xml:space="preserve"> о</w:t>
      </w:r>
      <w:r w:rsidRPr="00BA6F62">
        <w:rPr>
          <w:rFonts w:ascii="Times New Roman" w:hAnsi="Times New Roman" w:cs="Times New Roman"/>
          <w:sz w:val="28"/>
          <w:szCs w:val="28"/>
        </w:rPr>
        <w:t>беспечение выпуска, выдачи, обслуживания и хранения универсальных электронных карт на территории Мурманской области</w:t>
      </w:r>
      <w:r w:rsidR="00FA6B63" w:rsidRPr="00BA6F62">
        <w:rPr>
          <w:rFonts w:ascii="Times New Roman" w:hAnsi="Times New Roman" w:cs="Times New Roman"/>
          <w:sz w:val="28"/>
          <w:szCs w:val="28"/>
        </w:rPr>
        <w:t>;</w:t>
      </w:r>
    </w:p>
    <w:p w:rsidR="00FA6B63" w:rsidRPr="00BA6F62" w:rsidRDefault="00FA6B63" w:rsidP="00FA6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B1766">
        <w:rPr>
          <w:rFonts w:ascii="Times New Roman" w:hAnsi="Times New Roman" w:cs="Times New Roman"/>
          <w:sz w:val="28"/>
          <w:szCs w:val="28"/>
        </w:rPr>
        <w:t xml:space="preserve">- </w:t>
      </w:r>
      <w:r w:rsidRPr="00BA6F62">
        <w:rPr>
          <w:rFonts w:ascii="Times New Roman" w:hAnsi="Times New Roman" w:cs="Times New Roman"/>
          <w:sz w:val="28"/>
          <w:szCs w:val="28"/>
        </w:rPr>
        <w:t xml:space="preserve"> ГОКУ ГАМО, ГОКУ ГАМО в г. Кировске</w:t>
      </w:r>
      <w:r w:rsidRPr="00BA6F62">
        <w:rPr>
          <w:rFonts w:ascii="Times New Roman" w:hAnsi="Times New Roman" w:cs="Times New Roman"/>
          <w:i/>
          <w:sz w:val="28"/>
          <w:szCs w:val="28"/>
        </w:rPr>
        <w:t>:</w:t>
      </w:r>
      <w:r w:rsidRPr="00BA6F6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 основе архивных документов; обеспечение доступа к архивным документам (копиям) и справочно-поисковым средствам к ним; информационное обслуживание по архивному делу и документационному обеспечению управления.</w:t>
      </w:r>
    </w:p>
    <w:p w:rsidR="00633227" w:rsidRPr="00BA6F62" w:rsidRDefault="00DB135B" w:rsidP="00964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Мониторинг и прогноз</w:t>
      </w:r>
      <w:r w:rsidR="00633227" w:rsidRPr="00BA6F62">
        <w:rPr>
          <w:rFonts w:ascii="Times New Roman" w:hAnsi="Times New Roman" w:cs="Times New Roman"/>
          <w:sz w:val="28"/>
          <w:szCs w:val="28"/>
        </w:rPr>
        <w:t xml:space="preserve"> объемов государственных услуг</w:t>
      </w:r>
      <w:r w:rsidR="004303CB" w:rsidRPr="00BA6F62">
        <w:rPr>
          <w:rFonts w:ascii="Times New Roman" w:hAnsi="Times New Roman" w:cs="Times New Roman"/>
          <w:sz w:val="28"/>
          <w:szCs w:val="28"/>
        </w:rPr>
        <w:t xml:space="preserve"> (далее – мониторинг и прогноз)</w:t>
      </w:r>
      <w:r w:rsidR="00633227" w:rsidRPr="00BA6F62">
        <w:rPr>
          <w:rFonts w:ascii="Times New Roman" w:hAnsi="Times New Roman" w:cs="Times New Roman"/>
          <w:sz w:val="28"/>
          <w:szCs w:val="28"/>
        </w:rPr>
        <w:t xml:space="preserve">, оказываемых </w:t>
      </w:r>
      <w:r w:rsidR="00964065" w:rsidRPr="00BA6F62">
        <w:rPr>
          <w:rFonts w:ascii="Times New Roman" w:hAnsi="Times New Roman" w:cs="Times New Roman"/>
          <w:sz w:val="28"/>
          <w:szCs w:val="28"/>
        </w:rPr>
        <w:t>п</w:t>
      </w:r>
      <w:r w:rsidR="00964065" w:rsidRPr="00BA6F62">
        <w:rPr>
          <w:rFonts w:ascii="Times New Roman" w:hAnsi="Times New Roman" w:cs="Times New Roman"/>
          <w:bCs/>
          <w:sz w:val="28"/>
          <w:szCs w:val="28"/>
        </w:rPr>
        <w:t>одведо</w:t>
      </w:r>
      <w:r w:rsidR="00FA6B63" w:rsidRPr="00BA6F62">
        <w:rPr>
          <w:rFonts w:ascii="Times New Roman" w:hAnsi="Times New Roman" w:cs="Times New Roman"/>
          <w:bCs/>
          <w:sz w:val="28"/>
          <w:szCs w:val="28"/>
        </w:rPr>
        <w:t xml:space="preserve">мственными </w:t>
      </w:r>
      <w:proofErr w:type="gramStart"/>
      <w:r w:rsidR="00FA6B63" w:rsidRPr="00BA6F62">
        <w:rPr>
          <w:rFonts w:ascii="Times New Roman" w:hAnsi="Times New Roman" w:cs="Times New Roman"/>
          <w:bCs/>
          <w:sz w:val="28"/>
          <w:szCs w:val="28"/>
        </w:rPr>
        <w:t xml:space="preserve">учреждениями </w:t>
      </w:r>
      <w:r w:rsidR="00964065" w:rsidRPr="00BA6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4065" w:rsidRPr="00BA6F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64065" w:rsidRPr="00BA6F62">
        <w:rPr>
          <w:rFonts w:ascii="Times New Roman" w:hAnsi="Times New Roman" w:cs="Times New Roman"/>
          <w:sz w:val="28"/>
          <w:szCs w:val="28"/>
        </w:rPr>
        <w:t xml:space="preserve"> качестве основных видов деятельности проведен в  соответствии с постановлением Правительства Мурманской области от 25.12.2014 № 654-ПП и </w:t>
      </w:r>
      <w:r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="0081790D" w:rsidRPr="00BA6F62">
        <w:rPr>
          <w:rFonts w:ascii="Times New Roman" w:hAnsi="Times New Roman" w:cs="Times New Roman"/>
          <w:sz w:val="28"/>
          <w:szCs w:val="28"/>
        </w:rPr>
        <w:t xml:space="preserve">Методикой, утверждённой </w:t>
      </w:r>
      <w:r w:rsidR="00633227" w:rsidRPr="00BA6F62">
        <w:rPr>
          <w:rFonts w:ascii="Times New Roman" w:hAnsi="Times New Roman" w:cs="Times New Roman"/>
          <w:sz w:val="28"/>
          <w:szCs w:val="28"/>
        </w:rPr>
        <w:t>приказ</w:t>
      </w:r>
      <w:r w:rsidRPr="00BA6F62">
        <w:rPr>
          <w:rFonts w:ascii="Times New Roman" w:hAnsi="Times New Roman" w:cs="Times New Roman"/>
          <w:sz w:val="28"/>
          <w:szCs w:val="28"/>
        </w:rPr>
        <w:t>ом</w:t>
      </w:r>
      <w:r w:rsidR="00633227" w:rsidRPr="00BA6F62">
        <w:rPr>
          <w:rFonts w:ascii="Times New Roman" w:hAnsi="Times New Roman" w:cs="Times New Roman"/>
          <w:sz w:val="28"/>
          <w:szCs w:val="28"/>
        </w:rPr>
        <w:t xml:space="preserve"> Комитета от 09.02.2015 № 9-ОД с целью: </w:t>
      </w:r>
    </w:p>
    <w:p w:rsidR="00633227" w:rsidRPr="00BA6F62" w:rsidRDefault="00633227" w:rsidP="000961D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формирования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государственного задания для </w:t>
      </w:r>
      <w:r w:rsidR="00145821" w:rsidRPr="00BA6F62">
        <w:rPr>
          <w:rFonts w:ascii="Times New Roman" w:hAnsi="Times New Roman" w:cs="Times New Roman"/>
          <w:sz w:val="28"/>
          <w:szCs w:val="28"/>
        </w:rPr>
        <w:t>учреждений</w:t>
      </w:r>
      <w:r w:rsidRPr="00BA6F62">
        <w:rPr>
          <w:rFonts w:ascii="Times New Roman" w:hAnsi="Times New Roman" w:cs="Times New Roman"/>
          <w:sz w:val="28"/>
          <w:szCs w:val="28"/>
        </w:rPr>
        <w:t>;</w:t>
      </w:r>
    </w:p>
    <w:p w:rsidR="00633227" w:rsidRPr="00BA6F62" w:rsidRDefault="00633227" w:rsidP="000961D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планирования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и обоснования бюджетных ассигнований на финансовое обеспечение выполнения государственного задания;</w:t>
      </w:r>
    </w:p>
    <w:p w:rsidR="00633227" w:rsidRPr="00BA6F62" w:rsidRDefault="00633227" w:rsidP="000961D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формирования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и актуализации государственных программ.</w:t>
      </w:r>
    </w:p>
    <w:p w:rsidR="00FA6B63" w:rsidRPr="00BA6F62" w:rsidRDefault="00FA6B63" w:rsidP="00FA6B63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33227" w:rsidRPr="00BA6F62" w:rsidRDefault="00FA6B63" w:rsidP="00266BEA">
      <w:pPr>
        <w:pStyle w:val="a3"/>
        <w:numPr>
          <w:ilvl w:val="0"/>
          <w:numId w:val="3"/>
        </w:numPr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F62">
        <w:rPr>
          <w:rFonts w:ascii="Times New Roman" w:hAnsi="Times New Roman" w:cs="Times New Roman"/>
          <w:b/>
          <w:bCs/>
          <w:sz w:val="28"/>
          <w:szCs w:val="28"/>
        </w:rPr>
        <w:t>Мониторинг и п</w:t>
      </w:r>
      <w:r w:rsidR="007322C2" w:rsidRPr="00BA6F62">
        <w:rPr>
          <w:rFonts w:ascii="Times New Roman" w:hAnsi="Times New Roman" w:cs="Times New Roman"/>
          <w:b/>
          <w:bCs/>
          <w:sz w:val="28"/>
          <w:szCs w:val="28"/>
        </w:rPr>
        <w:t xml:space="preserve">рогноз </w:t>
      </w:r>
      <w:proofErr w:type="gramStart"/>
      <w:r w:rsidR="00A21030" w:rsidRPr="00BA6F62">
        <w:rPr>
          <w:rFonts w:ascii="Times New Roman" w:hAnsi="Times New Roman" w:cs="Times New Roman"/>
          <w:b/>
          <w:bCs/>
          <w:sz w:val="28"/>
          <w:szCs w:val="28"/>
        </w:rPr>
        <w:t>объемов</w:t>
      </w:r>
      <w:r w:rsidR="00A21030" w:rsidRPr="00BA6F6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5821" w:rsidRPr="00BA6F62">
        <w:rPr>
          <w:rFonts w:ascii="Times New Roman" w:eastAsia="Calibri" w:hAnsi="Times New Roman" w:cs="Times New Roman"/>
          <w:b/>
          <w:sz w:val="28"/>
          <w:szCs w:val="28"/>
        </w:rPr>
        <w:t xml:space="preserve"> государственных</w:t>
      </w:r>
      <w:proofErr w:type="gramEnd"/>
      <w:r w:rsidR="007322C2" w:rsidRPr="00BA6F62">
        <w:rPr>
          <w:rFonts w:ascii="Times New Roman" w:eastAsia="Calibri" w:hAnsi="Times New Roman" w:cs="Times New Roman"/>
          <w:b/>
          <w:sz w:val="28"/>
          <w:szCs w:val="28"/>
        </w:rPr>
        <w:t xml:space="preserve"> услуг</w:t>
      </w:r>
    </w:p>
    <w:p w:rsidR="008B7817" w:rsidRPr="00BA6F62" w:rsidRDefault="008B7817" w:rsidP="0009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Источниками информации для мониторинга и прогноза </w:t>
      </w:r>
      <w:r w:rsidR="00C77C68" w:rsidRPr="00BA6F62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="009F01C8" w:rsidRPr="00BA6F62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145821" w:rsidRPr="00BA6F62">
        <w:rPr>
          <w:rFonts w:ascii="Times New Roman" w:eastAsia="Calibri" w:hAnsi="Times New Roman" w:cs="Times New Roman"/>
          <w:sz w:val="28"/>
          <w:szCs w:val="28"/>
        </w:rPr>
        <w:t>ых услуг</w:t>
      </w:r>
      <w:r w:rsidR="009F01C8" w:rsidRPr="00BA6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F62">
        <w:rPr>
          <w:rFonts w:ascii="Times New Roman" w:hAnsi="Times New Roman" w:cs="Times New Roman"/>
          <w:sz w:val="28"/>
          <w:szCs w:val="28"/>
        </w:rPr>
        <w:t>явл</w:t>
      </w:r>
      <w:r w:rsidR="00145821" w:rsidRPr="00BA6F62">
        <w:rPr>
          <w:rFonts w:ascii="Times New Roman" w:hAnsi="Times New Roman" w:cs="Times New Roman"/>
          <w:sz w:val="28"/>
          <w:szCs w:val="28"/>
        </w:rPr>
        <w:t>яются</w:t>
      </w:r>
      <w:r w:rsidRPr="00BA6F6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2A74" w:rsidRPr="00BA6F62" w:rsidRDefault="008701A0" w:rsidP="000961DF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о</w:t>
      </w:r>
      <w:r w:rsidR="00C62A74" w:rsidRPr="00BA6F62">
        <w:rPr>
          <w:rFonts w:ascii="Times New Roman" w:hAnsi="Times New Roman" w:cs="Times New Roman"/>
          <w:sz w:val="28"/>
          <w:szCs w:val="28"/>
        </w:rPr>
        <w:t>тчёты</w:t>
      </w:r>
      <w:proofErr w:type="gramEnd"/>
      <w:r w:rsidR="00C62A74" w:rsidRPr="00BA6F62">
        <w:rPr>
          <w:rFonts w:ascii="Times New Roman" w:hAnsi="Times New Roman" w:cs="Times New Roman"/>
          <w:sz w:val="28"/>
          <w:szCs w:val="28"/>
        </w:rPr>
        <w:t xml:space="preserve"> об исполнении государственных заданий за 2013 – 2014 годы и оперативны</w:t>
      </w:r>
      <w:r w:rsidR="00BD3E9F" w:rsidRPr="00BA6F62">
        <w:rPr>
          <w:rFonts w:ascii="Times New Roman" w:hAnsi="Times New Roman" w:cs="Times New Roman"/>
          <w:sz w:val="28"/>
          <w:szCs w:val="28"/>
        </w:rPr>
        <w:t xml:space="preserve">е </w:t>
      </w:r>
      <w:r w:rsidR="00C62A74" w:rsidRPr="00BA6F62">
        <w:rPr>
          <w:rFonts w:ascii="Times New Roman" w:hAnsi="Times New Roman" w:cs="Times New Roman"/>
          <w:sz w:val="28"/>
          <w:szCs w:val="28"/>
        </w:rPr>
        <w:t>отчёт</w:t>
      </w:r>
      <w:r w:rsidR="00BD3E9F" w:rsidRPr="00BA6F62">
        <w:rPr>
          <w:rFonts w:ascii="Times New Roman" w:hAnsi="Times New Roman" w:cs="Times New Roman"/>
          <w:sz w:val="28"/>
          <w:szCs w:val="28"/>
        </w:rPr>
        <w:t>ы</w:t>
      </w:r>
      <w:r w:rsidR="00C62A74" w:rsidRPr="00BA6F62">
        <w:rPr>
          <w:rFonts w:ascii="Times New Roman" w:hAnsi="Times New Roman" w:cs="Times New Roman"/>
          <w:sz w:val="28"/>
          <w:szCs w:val="28"/>
        </w:rPr>
        <w:t xml:space="preserve"> ГОБУ «МФЦ МО» </w:t>
      </w:r>
      <w:r w:rsidR="00BD3E9F" w:rsidRPr="00BA6F62">
        <w:rPr>
          <w:rFonts w:ascii="Times New Roman" w:hAnsi="Times New Roman" w:cs="Times New Roman"/>
          <w:sz w:val="28"/>
          <w:szCs w:val="28"/>
        </w:rPr>
        <w:t>о количестве предоставленных услуг за 5 мес. 2015 г.;</w:t>
      </w:r>
    </w:p>
    <w:p w:rsidR="00145821" w:rsidRPr="00BA6F62" w:rsidRDefault="00145821" w:rsidP="00145821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сводные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показатели развития архивного дела в ГОКУ ГАМО в г. Кировске за 2013-2014 гг. </w:t>
      </w:r>
      <w:r w:rsidRPr="00B24AA4">
        <w:rPr>
          <w:rFonts w:ascii="Times New Roman" w:hAnsi="Times New Roman" w:cs="Times New Roman"/>
          <w:sz w:val="28"/>
          <w:szCs w:val="28"/>
        </w:rPr>
        <w:t xml:space="preserve">и </w:t>
      </w:r>
      <w:r w:rsidR="00BA6F62" w:rsidRPr="00B24AA4">
        <w:rPr>
          <w:rFonts w:ascii="Times New Roman" w:hAnsi="Times New Roman" w:cs="Times New Roman"/>
          <w:sz w:val="28"/>
          <w:szCs w:val="28"/>
        </w:rPr>
        <w:t>оперативная информация за 5 мес.</w:t>
      </w:r>
      <w:r w:rsidRPr="00B24AA4">
        <w:rPr>
          <w:rFonts w:ascii="Times New Roman" w:hAnsi="Times New Roman" w:cs="Times New Roman"/>
          <w:sz w:val="28"/>
          <w:szCs w:val="28"/>
        </w:rPr>
        <w:t xml:space="preserve"> 2015</w:t>
      </w:r>
      <w:r w:rsidRPr="00BA6F62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145821" w:rsidRPr="00BA6F62" w:rsidRDefault="00145821" w:rsidP="00B878DF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прогноз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Мурманской области на 2015 год и плановый период 2016 и 2017 гг., утвержденный </w:t>
      </w:r>
      <w:r w:rsidR="00B878DF" w:rsidRPr="00BA6F62">
        <w:rPr>
          <w:rFonts w:ascii="Times New Roman" w:hAnsi="Times New Roman" w:cs="Times New Roman"/>
          <w:sz w:val="28"/>
          <w:szCs w:val="28"/>
        </w:rPr>
        <w:t>п</w:t>
      </w:r>
      <w:r w:rsidRPr="00BA6F62">
        <w:rPr>
          <w:rFonts w:ascii="Times New Roman" w:hAnsi="Times New Roman" w:cs="Times New Roman"/>
          <w:sz w:val="28"/>
          <w:szCs w:val="28"/>
        </w:rPr>
        <w:t>остановление</w:t>
      </w:r>
      <w:r w:rsidR="00B878DF" w:rsidRPr="00BA6F62">
        <w:rPr>
          <w:rFonts w:ascii="Times New Roman" w:hAnsi="Times New Roman" w:cs="Times New Roman"/>
          <w:sz w:val="28"/>
          <w:szCs w:val="28"/>
        </w:rPr>
        <w:t>м</w:t>
      </w:r>
      <w:r w:rsidRPr="00BA6F62">
        <w:rPr>
          <w:rFonts w:ascii="Times New Roman" w:hAnsi="Times New Roman" w:cs="Times New Roman"/>
          <w:sz w:val="28"/>
          <w:szCs w:val="28"/>
        </w:rPr>
        <w:t xml:space="preserve"> Правительства Мурманской области от 24.10.2014 N 549-ПП/13;</w:t>
      </w:r>
    </w:p>
    <w:p w:rsidR="008B7817" w:rsidRPr="00BA6F62" w:rsidRDefault="00577636" w:rsidP="000961DF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п</w:t>
      </w:r>
      <w:r w:rsidR="008B7817" w:rsidRPr="00BA6F62">
        <w:rPr>
          <w:rFonts w:ascii="Times New Roman" w:hAnsi="Times New Roman" w:cs="Times New Roman"/>
          <w:sz w:val="28"/>
          <w:szCs w:val="28"/>
        </w:rPr>
        <w:t>рогноз</w:t>
      </w:r>
      <w:proofErr w:type="gramEnd"/>
      <w:r w:rsidR="008B7817" w:rsidRPr="00BA6F6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город Мурманск на 2015 год и плановый период 2016 и 2017 годов, утвержденный постановлением администрации города </w:t>
      </w:r>
      <w:r w:rsidR="00A21030" w:rsidRPr="00BA6F62">
        <w:rPr>
          <w:rFonts w:ascii="Times New Roman" w:hAnsi="Times New Roman" w:cs="Times New Roman"/>
          <w:sz w:val="28"/>
          <w:szCs w:val="28"/>
        </w:rPr>
        <w:t>Мурманска от</w:t>
      </w:r>
      <w:r w:rsidR="008B7817"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="00A21030" w:rsidRPr="00BA6F62">
        <w:rPr>
          <w:rFonts w:ascii="Times New Roman" w:hAnsi="Times New Roman" w:cs="Times New Roman"/>
          <w:sz w:val="28"/>
          <w:szCs w:val="28"/>
        </w:rPr>
        <w:t>14.11.2014 №</w:t>
      </w:r>
      <w:r w:rsidR="008B7817" w:rsidRPr="00BA6F62">
        <w:rPr>
          <w:rFonts w:ascii="Times New Roman" w:hAnsi="Times New Roman" w:cs="Times New Roman"/>
          <w:sz w:val="28"/>
          <w:szCs w:val="28"/>
        </w:rPr>
        <w:t xml:space="preserve"> 3745</w:t>
      </w:r>
      <w:r w:rsidR="00C77C68" w:rsidRPr="00BA6F62">
        <w:rPr>
          <w:rFonts w:ascii="Times New Roman" w:hAnsi="Times New Roman" w:cs="Times New Roman"/>
          <w:sz w:val="28"/>
          <w:szCs w:val="28"/>
        </w:rPr>
        <w:t xml:space="preserve"> (далее – Прогноз социально-экономического развития)</w:t>
      </w:r>
      <w:r w:rsidR="008B7817" w:rsidRPr="00BA6F62">
        <w:rPr>
          <w:rFonts w:ascii="Times New Roman" w:hAnsi="Times New Roman" w:cs="Times New Roman"/>
          <w:sz w:val="28"/>
          <w:szCs w:val="28"/>
        </w:rPr>
        <w:t>;</w:t>
      </w:r>
    </w:p>
    <w:p w:rsidR="00F4594C" w:rsidRPr="00BA6F62" w:rsidRDefault="008701A0" w:rsidP="000961DF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п</w:t>
      </w:r>
      <w:r w:rsidR="00F4594C" w:rsidRPr="00BA6F62">
        <w:rPr>
          <w:rFonts w:ascii="Times New Roman" w:hAnsi="Times New Roman" w:cs="Times New Roman"/>
          <w:sz w:val="28"/>
          <w:szCs w:val="28"/>
        </w:rPr>
        <w:t>остановление Правительства РФ</w:t>
      </w:r>
      <w:r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Pr="00BA6F62">
        <w:rPr>
          <w:rFonts w:ascii="Times New Roman" w:hAnsi="Times New Roman" w:cs="Times New Roman"/>
          <w:bCs/>
          <w:sz w:val="28"/>
          <w:szCs w:val="28"/>
        </w:rPr>
        <w:t>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</w:t>
      </w:r>
      <w:r w:rsidR="00B24AA4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 </w:t>
      </w:r>
      <w:r w:rsidR="006F11A8" w:rsidRPr="00BA6F62">
        <w:rPr>
          <w:rFonts w:ascii="Times New Roman" w:hAnsi="Times New Roman" w:cs="Times New Roman"/>
          <w:bCs/>
          <w:sz w:val="28"/>
          <w:szCs w:val="28"/>
        </w:rPr>
        <w:t>№ 797)</w:t>
      </w:r>
      <w:r w:rsidRPr="00BA6F62">
        <w:rPr>
          <w:rFonts w:ascii="Times New Roman" w:hAnsi="Times New Roman" w:cs="Times New Roman"/>
          <w:bCs/>
          <w:sz w:val="28"/>
          <w:szCs w:val="28"/>
        </w:rPr>
        <w:t>, в котором о</w:t>
      </w:r>
      <w:r w:rsidR="00F4594C" w:rsidRPr="00BA6F62">
        <w:rPr>
          <w:rFonts w:ascii="Times New Roman" w:hAnsi="Times New Roman" w:cs="Times New Roman"/>
          <w:sz w:val="28"/>
          <w:szCs w:val="28"/>
        </w:rPr>
        <w:t>предел</w:t>
      </w:r>
      <w:r w:rsidRPr="00BA6F62">
        <w:rPr>
          <w:rFonts w:ascii="Times New Roman" w:hAnsi="Times New Roman" w:cs="Times New Roman"/>
          <w:sz w:val="28"/>
          <w:szCs w:val="28"/>
        </w:rPr>
        <w:t>ены</w:t>
      </w:r>
      <w:r w:rsidR="00F4594C" w:rsidRPr="00BA6F62">
        <w:rPr>
          <w:rFonts w:ascii="Times New Roman" w:hAnsi="Times New Roman" w:cs="Times New Roman"/>
          <w:sz w:val="28"/>
          <w:szCs w:val="28"/>
        </w:rPr>
        <w:t xml:space="preserve"> обяз</w:t>
      </w:r>
      <w:r w:rsidRPr="00BA6F62">
        <w:rPr>
          <w:rFonts w:ascii="Times New Roman" w:hAnsi="Times New Roman" w:cs="Times New Roman"/>
          <w:sz w:val="28"/>
          <w:szCs w:val="28"/>
        </w:rPr>
        <w:t>а</w:t>
      </w:r>
      <w:r w:rsidR="00E929EB" w:rsidRPr="00BA6F62">
        <w:rPr>
          <w:rFonts w:ascii="Times New Roman" w:hAnsi="Times New Roman" w:cs="Times New Roman"/>
          <w:sz w:val="28"/>
          <w:szCs w:val="28"/>
        </w:rPr>
        <w:t>тельн</w:t>
      </w:r>
      <w:r w:rsidR="0055460F" w:rsidRPr="00BA6F62">
        <w:rPr>
          <w:rFonts w:ascii="Times New Roman" w:hAnsi="Times New Roman" w:cs="Times New Roman"/>
          <w:sz w:val="28"/>
          <w:szCs w:val="28"/>
        </w:rPr>
        <w:t>ый</w:t>
      </w:r>
      <w:r w:rsidRPr="00BA6F62">
        <w:rPr>
          <w:rFonts w:ascii="Times New Roman" w:hAnsi="Times New Roman" w:cs="Times New Roman"/>
          <w:sz w:val="28"/>
          <w:szCs w:val="28"/>
        </w:rPr>
        <w:t xml:space="preserve"> и рекомендуемый перечни государственных и муниципальных услуг</w:t>
      </w:r>
      <w:r w:rsidR="00D861E4" w:rsidRPr="00BA6F62">
        <w:rPr>
          <w:rFonts w:ascii="Times New Roman" w:hAnsi="Times New Roman" w:cs="Times New Roman"/>
          <w:sz w:val="28"/>
          <w:szCs w:val="28"/>
        </w:rPr>
        <w:t xml:space="preserve"> для </w:t>
      </w:r>
      <w:r w:rsidRPr="00BA6F6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D861E4" w:rsidRPr="00BA6F62">
        <w:rPr>
          <w:rFonts w:ascii="Times New Roman" w:hAnsi="Times New Roman" w:cs="Times New Roman"/>
          <w:sz w:val="28"/>
          <w:szCs w:val="28"/>
        </w:rPr>
        <w:t xml:space="preserve">я </w:t>
      </w:r>
      <w:r w:rsidRPr="00BA6F62">
        <w:rPr>
          <w:rFonts w:ascii="Times New Roman" w:hAnsi="Times New Roman" w:cs="Times New Roman"/>
          <w:sz w:val="28"/>
          <w:szCs w:val="28"/>
        </w:rPr>
        <w:t>в многофункциональных центрах;</w:t>
      </w:r>
    </w:p>
    <w:p w:rsidR="00C8126C" w:rsidRPr="00BA6F62" w:rsidRDefault="00C8126C" w:rsidP="00C8126C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Концепция развития единой информационной образовательной среды в Мурманской области на 2014-2020 гг., утвержденная постановлением Правительства Мурманской области от 30.06.2014 </w:t>
      </w:r>
      <w:r w:rsidR="00B24AA4">
        <w:rPr>
          <w:rFonts w:ascii="Times New Roman" w:hAnsi="Times New Roman" w:cs="Times New Roman"/>
          <w:sz w:val="28"/>
          <w:szCs w:val="28"/>
        </w:rPr>
        <w:t>№</w:t>
      </w:r>
      <w:r w:rsidRPr="00BA6F62">
        <w:rPr>
          <w:rFonts w:ascii="Times New Roman" w:hAnsi="Times New Roman" w:cs="Times New Roman"/>
          <w:sz w:val="28"/>
          <w:szCs w:val="28"/>
        </w:rPr>
        <w:t xml:space="preserve"> 328-ПП;</w:t>
      </w:r>
    </w:p>
    <w:p w:rsidR="00F4594C" w:rsidRPr="00BA6F62" w:rsidRDefault="008701A0" w:rsidP="000961DF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и</w:t>
      </w:r>
      <w:r w:rsidR="00F4594C" w:rsidRPr="00BA6F62">
        <w:rPr>
          <w:rFonts w:ascii="Times New Roman" w:hAnsi="Times New Roman" w:cs="Times New Roman"/>
          <w:sz w:val="28"/>
          <w:szCs w:val="28"/>
        </w:rPr>
        <w:t>нформация</w:t>
      </w:r>
      <w:proofErr w:type="gramEnd"/>
      <w:r w:rsidR="00F4594C" w:rsidRPr="00BA6F62">
        <w:rPr>
          <w:rFonts w:ascii="Times New Roman" w:hAnsi="Times New Roman" w:cs="Times New Roman"/>
          <w:sz w:val="28"/>
          <w:szCs w:val="28"/>
        </w:rPr>
        <w:t xml:space="preserve"> территориальных подразделений федеральных органов исполнительной власти, органов государственных внебюджетных фондов, </w:t>
      </w:r>
      <w:r w:rsidR="006C6603" w:rsidRPr="00BA6F62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Мурманской области</w:t>
      </w:r>
      <w:r w:rsidR="00F4594C" w:rsidRPr="00BA6F62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 г. Мурманска о количестве </w:t>
      </w:r>
      <w:r w:rsidR="00C62A74" w:rsidRPr="00BA6F62">
        <w:rPr>
          <w:rFonts w:ascii="Times New Roman" w:hAnsi="Times New Roman" w:cs="Times New Roman"/>
          <w:sz w:val="28"/>
          <w:szCs w:val="28"/>
        </w:rPr>
        <w:t>предоставл</w:t>
      </w:r>
      <w:r w:rsidR="00D861E4" w:rsidRPr="00BA6F62">
        <w:rPr>
          <w:rFonts w:ascii="Times New Roman" w:hAnsi="Times New Roman" w:cs="Times New Roman"/>
          <w:sz w:val="28"/>
          <w:szCs w:val="28"/>
        </w:rPr>
        <w:t>енн</w:t>
      </w:r>
      <w:r w:rsidR="00C62A74" w:rsidRPr="00BA6F62">
        <w:rPr>
          <w:rFonts w:ascii="Times New Roman" w:hAnsi="Times New Roman" w:cs="Times New Roman"/>
          <w:sz w:val="28"/>
          <w:szCs w:val="28"/>
        </w:rPr>
        <w:t xml:space="preserve">ых государственных и муниципальных </w:t>
      </w:r>
      <w:r w:rsidR="00F4594C" w:rsidRPr="00BA6F62">
        <w:rPr>
          <w:rFonts w:ascii="Times New Roman" w:hAnsi="Times New Roman" w:cs="Times New Roman"/>
          <w:sz w:val="28"/>
          <w:szCs w:val="28"/>
        </w:rPr>
        <w:t>услуг</w:t>
      </w:r>
      <w:r w:rsidR="00E922BE" w:rsidRPr="00BA6F62">
        <w:rPr>
          <w:rFonts w:ascii="Times New Roman" w:hAnsi="Times New Roman" w:cs="Times New Roman"/>
          <w:sz w:val="28"/>
          <w:szCs w:val="28"/>
        </w:rPr>
        <w:t>;</w:t>
      </w:r>
    </w:p>
    <w:p w:rsidR="00145821" w:rsidRPr="00BA6F62" w:rsidRDefault="00145821" w:rsidP="00145821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ведомственного мониторинга изменения количества запросов социально-правового характера в связи с введением с 01.01.2015  нового порядка формирования пенсионных прав граждан и расчета размеров пенсии в системе обязательного пенсионного страхования в соответствии с  Федеральным законом от 28.12.2013  № 400-ФЗ;</w:t>
      </w:r>
    </w:p>
    <w:p w:rsidR="00145821" w:rsidRPr="00BA6F62" w:rsidRDefault="00145821" w:rsidP="00145821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F62">
        <w:rPr>
          <w:rFonts w:ascii="Times New Roman" w:hAnsi="Times New Roman" w:cs="Times New Roman"/>
          <w:sz w:val="28"/>
          <w:szCs w:val="28"/>
        </w:rPr>
        <w:t>оценки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экспертов о возможности увеличения пенсионного возраста на территории РФ.</w:t>
      </w:r>
    </w:p>
    <w:p w:rsidR="003A1975" w:rsidRPr="00BA6F62" w:rsidRDefault="003A1975" w:rsidP="001E4DC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266" w:rsidRPr="00BA6F62" w:rsidRDefault="0055460F" w:rsidP="000C3E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bCs/>
          <w:sz w:val="28"/>
          <w:szCs w:val="28"/>
        </w:rPr>
        <w:t xml:space="preserve">ГОБУ «МФЦ МО» организует предоставление государственных и муниципальных услуг на основе Соглашений о взаимодействии между многофункциональным </w:t>
      </w:r>
      <w:r w:rsidR="00577636" w:rsidRPr="00BA6F62">
        <w:rPr>
          <w:rFonts w:ascii="Times New Roman" w:hAnsi="Times New Roman" w:cs="Times New Roman"/>
          <w:bCs/>
          <w:sz w:val="28"/>
          <w:szCs w:val="28"/>
        </w:rPr>
        <w:t>центром</w:t>
      </w:r>
      <w:r w:rsidRPr="00BA6F62">
        <w:rPr>
          <w:rFonts w:ascii="Times New Roman" w:hAnsi="Times New Roman" w:cs="Times New Roman"/>
          <w:bCs/>
          <w:sz w:val="28"/>
          <w:szCs w:val="28"/>
        </w:rPr>
        <w:t xml:space="preserve"> и федеральными органами исполнительной власти, органами государственных внебюджетных фондов, органами государственной власти и органами местного самоуправления Мурманской области. </w:t>
      </w:r>
      <w:r w:rsidR="00555A79" w:rsidRPr="00BA6F62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16.06.2015 заключено 24 </w:t>
      </w:r>
      <w:r w:rsidR="00D861E4" w:rsidRPr="00BA6F6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55A79" w:rsidRPr="00BA6F62">
        <w:rPr>
          <w:rFonts w:ascii="Times New Roman" w:eastAsia="Times New Roman" w:hAnsi="Times New Roman" w:cs="Times New Roman"/>
          <w:sz w:val="28"/>
          <w:szCs w:val="28"/>
        </w:rPr>
        <w:t>оглашения о взаимодействии с органами власти, из них: с ФОГВ – 10, ИОГВ МО – 7, ОМСУ – 7.</w:t>
      </w:r>
    </w:p>
    <w:p w:rsidR="000C3E8D" w:rsidRPr="00BA6F62" w:rsidRDefault="000703D9" w:rsidP="000C3E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В 2013-2014 </w:t>
      </w:r>
      <w:proofErr w:type="spellStart"/>
      <w:r w:rsidRPr="00BA6F62">
        <w:rPr>
          <w:rFonts w:ascii="Times New Roman" w:eastAsiaTheme="minorEastAsia" w:hAnsi="Times New Roman" w:cs="Times New Roman"/>
          <w:sz w:val="28"/>
          <w:szCs w:val="28"/>
        </w:rPr>
        <w:t>гг</w:t>
      </w:r>
      <w:proofErr w:type="spellEnd"/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отмечал</w:t>
      </w:r>
      <w:r w:rsidR="000C3E8D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ся рост количества оказанных населению г. </w:t>
      </w:r>
      <w:proofErr w:type="gramStart"/>
      <w:r w:rsidR="000C3E8D" w:rsidRPr="00BA6F62">
        <w:rPr>
          <w:rFonts w:ascii="Times New Roman" w:eastAsiaTheme="minorEastAsia" w:hAnsi="Times New Roman" w:cs="Times New Roman"/>
          <w:sz w:val="28"/>
          <w:szCs w:val="28"/>
        </w:rPr>
        <w:t>Мурманска  услуг</w:t>
      </w:r>
      <w:proofErr w:type="gramEnd"/>
      <w:r w:rsidR="000C3E8D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ГОБУ «МФЦ МО»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в связи с расширением видов предоставляемых услуг</w:t>
      </w:r>
      <w:r w:rsidR="000C3E8D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1A14CF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За пять месяцев </w:t>
      </w:r>
      <w:r w:rsidR="00780B18" w:rsidRPr="00BA6F62">
        <w:rPr>
          <w:rFonts w:ascii="Times New Roman" w:eastAsiaTheme="minorEastAsia" w:hAnsi="Times New Roman" w:cs="Times New Roman"/>
          <w:sz w:val="28"/>
          <w:szCs w:val="28"/>
        </w:rPr>
        <w:t>текущего</w:t>
      </w:r>
      <w:r w:rsidR="001A14CF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года предоставлено 128114 услуг</w:t>
      </w:r>
      <w:r w:rsidR="000C3E8D" w:rsidRPr="00BA6F62">
        <w:rPr>
          <w:rFonts w:ascii="Times New Roman" w:hAnsi="Times New Roman" w:cs="Times New Roman"/>
          <w:sz w:val="28"/>
          <w:szCs w:val="28"/>
        </w:rPr>
        <w:t xml:space="preserve"> «Организация предоставления государственных и муниципальных услуг; </w:t>
      </w:r>
      <w:r w:rsidR="002112BB" w:rsidRPr="00BA6F62">
        <w:rPr>
          <w:rFonts w:ascii="Times New Roman" w:hAnsi="Times New Roman" w:cs="Times New Roman"/>
          <w:sz w:val="28"/>
          <w:szCs w:val="28"/>
        </w:rPr>
        <w:t>1114</w:t>
      </w:r>
      <w:r w:rsidR="000C3E8D" w:rsidRPr="00BA6F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3E8D" w:rsidRPr="00BA6F62">
        <w:rPr>
          <w:rFonts w:ascii="Times New Roman" w:hAnsi="Times New Roman" w:cs="Times New Roman"/>
          <w:sz w:val="28"/>
          <w:szCs w:val="28"/>
        </w:rPr>
        <w:t>услуг  «</w:t>
      </w:r>
      <w:proofErr w:type="gramEnd"/>
      <w:r w:rsidR="000C3E8D" w:rsidRPr="00BA6F62">
        <w:rPr>
          <w:rFonts w:ascii="Times New Roman" w:hAnsi="Times New Roman" w:cs="Times New Roman"/>
          <w:sz w:val="28"/>
          <w:szCs w:val="28"/>
        </w:rPr>
        <w:t>Обеспечение выпуска, выдачи, обслуживания и хранения универсальных электронных карт».</w:t>
      </w:r>
      <w:r w:rsidRPr="00BA6F62">
        <w:rPr>
          <w:rFonts w:ascii="Times New Roman" w:hAnsi="Times New Roman" w:cs="Times New Roman"/>
          <w:sz w:val="28"/>
          <w:szCs w:val="28"/>
        </w:rPr>
        <w:t xml:space="preserve"> По оценке в 2015 году произойдет незначительное снижение объемов услуг по сравнению с фактическим объемо</w:t>
      </w:r>
      <w:r w:rsidR="00403EE1">
        <w:rPr>
          <w:rFonts w:ascii="Times New Roman" w:hAnsi="Times New Roman" w:cs="Times New Roman"/>
          <w:sz w:val="28"/>
          <w:szCs w:val="28"/>
        </w:rPr>
        <w:t>м</w:t>
      </w:r>
      <w:r w:rsidRPr="00BA6F62">
        <w:rPr>
          <w:rFonts w:ascii="Times New Roman" w:hAnsi="Times New Roman" w:cs="Times New Roman"/>
          <w:sz w:val="28"/>
          <w:szCs w:val="28"/>
        </w:rPr>
        <w:t xml:space="preserve"> оказанных услуг в 2014 году</w:t>
      </w:r>
      <w:r w:rsidR="002112BB" w:rsidRPr="00BA6F62">
        <w:rPr>
          <w:rFonts w:ascii="Times New Roman" w:hAnsi="Times New Roman" w:cs="Times New Roman"/>
          <w:sz w:val="28"/>
          <w:szCs w:val="28"/>
        </w:rPr>
        <w:t>. Основной причиной яв</w:t>
      </w:r>
      <w:r w:rsidR="00780B18" w:rsidRPr="00BA6F62">
        <w:rPr>
          <w:rFonts w:ascii="Times New Roman" w:hAnsi="Times New Roman" w:cs="Times New Roman"/>
          <w:sz w:val="28"/>
          <w:szCs w:val="28"/>
        </w:rPr>
        <w:t>ляются</w:t>
      </w:r>
      <w:r w:rsidR="002112BB" w:rsidRPr="00BA6F62">
        <w:rPr>
          <w:rFonts w:ascii="Times New Roman" w:hAnsi="Times New Roman" w:cs="Times New Roman"/>
          <w:sz w:val="28"/>
          <w:szCs w:val="28"/>
        </w:rPr>
        <w:t xml:space="preserve"> отказ</w:t>
      </w:r>
      <w:r w:rsidRPr="00BA6F62">
        <w:rPr>
          <w:rFonts w:ascii="Times New Roman" w:hAnsi="Times New Roman" w:cs="Times New Roman"/>
          <w:sz w:val="28"/>
          <w:szCs w:val="28"/>
        </w:rPr>
        <w:t xml:space="preserve"> УФМС по Мурманской области в приеме на базе ГОБУ «МФЦ МО» заявлений на </w:t>
      </w:r>
      <w:proofErr w:type="gramStart"/>
      <w:r w:rsidRPr="00BA6F62">
        <w:rPr>
          <w:rFonts w:ascii="Times New Roman" w:hAnsi="Times New Roman" w:cs="Times New Roman"/>
          <w:sz w:val="28"/>
          <w:szCs w:val="28"/>
        </w:rPr>
        <w:t>получение  загранпаспортов</w:t>
      </w:r>
      <w:proofErr w:type="gramEnd"/>
      <w:r w:rsidR="002112BB"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Pr="00BA6F62">
        <w:rPr>
          <w:rFonts w:ascii="Times New Roman" w:hAnsi="Times New Roman" w:cs="Times New Roman"/>
          <w:sz w:val="28"/>
          <w:szCs w:val="28"/>
        </w:rPr>
        <w:t>старого образца</w:t>
      </w:r>
      <w:r w:rsidR="002112BB" w:rsidRPr="00BA6F62">
        <w:rPr>
          <w:rFonts w:ascii="Times New Roman" w:hAnsi="Times New Roman" w:cs="Times New Roman"/>
          <w:sz w:val="28"/>
          <w:szCs w:val="28"/>
        </w:rPr>
        <w:t xml:space="preserve"> в течение 5 месяцев </w:t>
      </w:r>
      <w:proofErr w:type="spellStart"/>
      <w:r w:rsidR="002112BB" w:rsidRPr="00BA6F62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="002112BB" w:rsidRPr="00BA6F62">
        <w:rPr>
          <w:rFonts w:ascii="Times New Roman" w:hAnsi="Times New Roman" w:cs="Times New Roman"/>
          <w:sz w:val="28"/>
          <w:szCs w:val="28"/>
        </w:rPr>
        <w:t>.</w:t>
      </w:r>
      <w:r w:rsidRPr="00BA6F62">
        <w:rPr>
          <w:rFonts w:ascii="Times New Roman" w:hAnsi="Times New Roman" w:cs="Times New Roman"/>
          <w:sz w:val="28"/>
          <w:szCs w:val="28"/>
        </w:rPr>
        <w:t xml:space="preserve"> и </w:t>
      </w:r>
      <w:r w:rsidR="002112BB" w:rsidRPr="00BA6F62">
        <w:rPr>
          <w:rFonts w:ascii="Times New Roman" w:hAnsi="Times New Roman" w:cs="Times New Roman"/>
          <w:sz w:val="28"/>
          <w:szCs w:val="28"/>
        </w:rPr>
        <w:t xml:space="preserve"> необходимость </w:t>
      </w:r>
      <w:r w:rsidR="00403EE1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2112BB" w:rsidRPr="00BA6F62">
        <w:rPr>
          <w:rFonts w:ascii="Times New Roman" w:hAnsi="Times New Roman" w:cs="Times New Roman"/>
          <w:sz w:val="28"/>
          <w:szCs w:val="28"/>
        </w:rPr>
        <w:t>доработки информационной системы МФЦ в связи со сменой сервиса доступа данных Службы судебных приставов</w:t>
      </w:r>
      <w:r w:rsidR="001E4DC9" w:rsidRPr="00BA6F62">
        <w:rPr>
          <w:rFonts w:ascii="Times New Roman" w:hAnsi="Times New Roman" w:cs="Times New Roman"/>
          <w:sz w:val="28"/>
          <w:szCs w:val="28"/>
        </w:rPr>
        <w:t>.</w:t>
      </w:r>
    </w:p>
    <w:p w:rsidR="00CC19E2" w:rsidRPr="00BA6F62" w:rsidRDefault="00EC7AC0" w:rsidP="000C3E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В среднесрочной перспективе </w:t>
      </w:r>
      <w:r w:rsidR="00AB79D0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сохранится ежегодный рост </w:t>
      </w:r>
      <w:r w:rsidR="00A21030" w:rsidRPr="00BA6F62">
        <w:rPr>
          <w:rFonts w:ascii="Times New Roman" w:eastAsiaTheme="minorEastAsia" w:hAnsi="Times New Roman" w:cs="Times New Roman"/>
          <w:sz w:val="28"/>
          <w:szCs w:val="28"/>
        </w:rPr>
        <w:t>объем</w:t>
      </w:r>
      <w:r w:rsidR="00AB79D0" w:rsidRPr="00BA6F62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21030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>государственной услуг</w:t>
      </w:r>
      <w:r w:rsidR="00AB79D0" w:rsidRPr="00BA6F62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«Организация предоставления государственных и муниципальных услуг»</w:t>
      </w:r>
      <w:r w:rsidR="00AB79D0" w:rsidRPr="00BA6F62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1975" w:rsidRPr="00BA6F62">
        <w:rPr>
          <w:rFonts w:ascii="Times New Roman" w:hAnsi="Times New Roman" w:cs="Times New Roman"/>
          <w:sz w:val="28"/>
          <w:szCs w:val="28"/>
        </w:rPr>
        <w:tab/>
        <w:t>Р</w:t>
      </w:r>
      <w:r w:rsidR="00332BB6" w:rsidRPr="00BA6F62">
        <w:rPr>
          <w:rFonts w:ascii="Times New Roman" w:hAnsi="Times New Roman" w:cs="Times New Roman"/>
          <w:sz w:val="28"/>
          <w:szCs w:val="28"/>
        </w:rPr>
        <w:t xml:space="preserve">ост будет обеспечиваться </w:t>
      </w:r>
      <w:r w:rsidR="00154411" w:rsidRPr="00BA6F62">
        <w:rPr>
          <w:rFonts w:ascii="Times New Roman" w:hAnsi="Times New Roman" w:cs="Times New Roman"/>
          <w:sz w:val="28"/>
          <w:szCs w:val="28"/>
        </w:rPr>
        <w:t xml:space="preserve">постепенным освоением новых региональных и муниципальных услуг согласно рекомендованному перечню, утверждённому </w:t>
      </w:r>
      <w:r w:rsidR="00154411" w:rsidRPr="00BA6F62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CC19E2" w:rsidRPr="00BA6F62">
        <w:rPr>
          <w:rFonts w:ascii="Times New Roman" w:hAnsi="Times New Roman" w:cs="Times New Roman"/>
          <w:bCs/>
          <w:sz w:val="28"/>
          <w:szCs w:val="28"/>
        </w:rPr>
        <w:t xml:space="preserve">Правительства </w:t>
      </w:r>
      <w:r w:rsidR="00CC19E2" w:rsidRPr="00BA6F62">
        <w:rPr>
          <w:rFonts w:ascii="Times New Roman" w:hAnsi="Times New Roman" w:cs="Times New Roman"/>
          <w:sz w:val="28"/>
          <w:szCs w:val="28"/>
        </w:rPr>
        <w:t>Постановление Правительства РФ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</w:p>
    <w:p w:rsidR="004303CB" w:rsidRPr="00BA6F62" w:rsidRDefault="004303CB" w:rsidP="00CC19E2">
      <w:pPr>
        <w:spacing w:before="120" w:after="12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pPr w:leftFromText="180" w:rightFromText="180" w:vertAnchor="text" w:horzAnchor="margin" w:tblpY="74"/>
        <w:tblW w:w="5000" w:type="pct"/>
        <w:tblLayout w:type="fixed"/>
        <w:tblLook w:val="04A0" w:firstRow="1" w:lastRow="0" w:firstColumn="1" w:lastColumn="0" w:noHBand="0" w:noVBand="1"/>
      </w:tblPr>
      <w:tblGrid>
        <w:gridCol w:w="2051"/>
        <w:gridCol w:w="1106"/>
        <w:gridCol w:w="1171"/>
        <w:gridCol w:w="1082"/>
        <w:gridCol w:w="1221"/>
        <w:gridCol w:w="1106"/>
        <w:gridCol w:w="1106"/>
        <w:gridCol w:w="1068"/>
      </w:tblGrid>
      <w:tr w:rsidR="00CC19E2" w:rsidRPr="00BA6F62" w:rsidTr="000C3E8D">
        <w:trPr>
          <w:trHeight w:val="558"/>
        </w:trPr>
        <w:tc>
          <w:tcPr>
            <w:tcW w:w="1034" w:type="pct"/>
            <w:vMerge w:val="restart"/>
          </w:tcPr>
          <w:p w:rsidR="00CC19E2" w:rsidRPr="00C71B7E" w:rsidRDefault="000C3E8D" w:rsidP="000C3E8D">
            <w:pPr>
              <w:tabs>
                <w:tab w:val="left" w:pos="709"/>
              </w:tabs>
              <w:spacing w:before="120" w:after="120"/>
              <w:ind w:right="-2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Услуги</w:t>
            </w:r>
          </w:p>
        </w:tc>
        <w:tc>
          <w:tcPr>
            <w:tcW w:w="3966" w:type="pct"/>
            <w:gridSpan w:val="7"/>
          </w:tcPr>
          <w:p w:rsidR="00CC19E2" w:rsidRPr="00C71B7E" w:rsidRDefault="00CC19E2" w:rsidP="00192F30">
            <w:pPr>
              <w:tabs>
                <w:tab w:val="left" w:pos="709"/>
              </w:tabs>
              <w:spacing w:before="120" w:after="120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видов услуг</w:t>
            </w:r>
          </w:p>
        </w:tc>
      </w:tr>
      <w:tr w:rsidR="00CC19E2" w:rsidRPr="00BA6F62" w:rsidTr="00CC19E2">
        <w:tc>
          <w:tcPr>
            <w:tcW w:w="1034" w:type="pct"/>
            <w:vMerge/>
          </w:tcPr>
          <w:p w:rsidR="00CC19E2" w:rsidRPr="00C71B7E" w:rsidRDefault="00CC19E2" w:rsidP="007327A8">
            <w:pPr>
              <w:tabs>
                <w:tab w:val="left" w:pos="709"/>
              </w:tabs>
              <w:spacing w:before="120" w:after="120"/>
              <w:ind w:right="-25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" w:type="pct"/>
          </w:tcPr>
          <w:p w:rsidR="00CC19E2" w:rsidRPr="00C71B7E" w:rsidRDefault="00192F30" w:rsidP="00266BEA">
            <w:pPr>
              <w:tabs>
                <w:tab w:val="left" w:pos="1026"/>
              </w:tabs>
              <w:spacing w:before="120" w:after="12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CC19E2"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31.12.2013</w:t>
            </w:r>
          </w:p>
        </w:tc>
        <w:tc>
          <w:tcPr>
            <w:tcW w:w="591" w:type="pct"/>
          </w:tcPr>
          <w:p w:rsidR="00CC19E2" w:rsidRPr="00C71B7E" w:rsidRDefault="00192F30" w:rsidP="00266BEA">
            <w:pPr>
              <w:tabs>
                <w:tab w:val="left" w:pos="709"/>
                <w:tab w:val="left" w:pos="1026"/>
              </w:tabs>
              <w:spacing w:before="120" w:after="12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CC19E2"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31.12.2014</w:t>
            </w:r>
          </w:p>
        </w:tc>
        <w:tc>
          <w:tcPr>
            <w:tcW w:w="546" w:type="pct"/>
          </w:tcPr>
          <w:p w:rsidR="00CC19E2" w:rsidRPr="00C71B7E" w:rsidRDefault="00192F30" w:rsidP="00266BEA">
            <w:pPr>
              <w:tabs>
                <w:tab w:val="left" w:pos="709"/>
                <w:tab w:val="left" w:pos="1026"/>
              </w:tabs>
              <w:spacing w:before="120" w:after="12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CC19E2"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16.06.2015</w:t>
            </w:r>
          </w:p>
        </w:tc>
        <w:tc>
          <w:tcPr>
            <w:tcW w:w="616" w:type="pct"/>
            <w:vAlign w:val="center"/>
          </w:tcPr>
          <w:p w:rsidR="00CC19E2" w:rsidRPr="00C71B7E" w:rsidRDefault="00192F30" w:rsidP="00266BEA">
            <w:pPr>
              <w:spacing w:before="120" w:after="120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CC19E2"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31.12.2015</w:t>
            </w:r>
          </w:p>
          <w:p w:rsidR="00CC19E2" w:rsidRPr="00C71B7E" w:rsidRDefault="00CC19E2" w:rsidP="00266BEA">
            <w:pPr>
              <w:spacing w:before="120" w:after="120"/>
              <w:ind w:left="-108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gramEnd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" w:type="pct"/>
            <w:vAlign w:val="center"/>
          </w:tcPr>
          <w:p w:rsidR="00CC19E2" w:rsidRPr="00C71B7E" w:rsidRDefault="00CC19E2" w:rsidP="00266BEA">
            <w:pPr>
              <w:tabs>
                <w:tab w:val="left" w:pos="709"/>
                <w:tab w:val="left" w:pos="1026"/>
              </w:tabs>
              <w:spacing w:before="120" w:after="12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CC19E2" w:rsidRPr="00C71B7E" w:rsidRDefault="00CC19E2" w:rsidP="00266BEA">
            <w:pPr>
              <w:tabs>
                <w:tab w:val="left" w:pos="875"/>
                <w:tab w:val="left" w:pos="1026"/>
              </w:tabs>
              <w:spacing w:before="120" w:after="120"/>
              <w:ind w:left="-108" w:right="-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</w:t>
            </w:r>
            <w:proofErr w:type="gramEnd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8" w:type="pct"/>
            <w:vAlign w:val="center"/>
          </w:tcPr>
          <w:p w:rsidR="00CC19E2" w:rsidRPr="00C71B7E" w:rsidRDefault="00CC19E2" w:rsidP="00266BEA">
            <w:pPr>
              <w:tabs>
                <w:tab w:val="left" w:pos="709"/>
                <w:tab w:val="left" w:pos="1026"/>
              </w:tabs>
              <w:spacing w:before="120" w:after="12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CC19E2" w:rsidRPr="00C71B7E" w:rsidRDefault="00CC19E2" w:rsidP="00266BEA">
            <w:pPr>
              <w:spacing w:before="120" w:after="120"/>
              <w:ind w:left="-108" w:right="-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</w:t>
            </w:r>
            <w:proofErr w:type="gramEnd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0" w:type="pct"/>
            <w:vAlign w:val="center"/>
          </w:tcPr>
          <w:p w:rsidR="00CC19E2" w:rsidRPr="00C71B7E" w:rsidRDefault="00CC19E2" w:rsidP="00266BEA">
            <w:pPr>
              <w:tabs>
                <w:tab w:val="left" w:pos="709"/>
                <w:tab w:val="left" w:pos="1026"/>
              </w:tabs>
              <w:spacing w:before="120" w:after="12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CC19E2" w:rsidRPr="00C71B7E" w:rsidRDefault="00CC19E2" w:rsidP="00266BEA">
            <w:pPr>
              <w:spacing w:before="120" w:after="120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</w:t>
            </w:r>
            <w:proofErr w:type="gramEnd"/>
            <w:r w:rsidRPr="00C71B7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66BEA" w:rsidRPr="00BA6F62" w:rsidTr="00CC19E2">
        <w:trPr>
          <w:trHeight w:val="477"/>
        </w:trPr>
        <w:tc>
          <w:tcPr>
            <w:tcW w:w="1034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Всего, из них: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591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54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61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540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</w:tr>
      <w:tr w:rsidR="00266BEA" w:rsidRPr="00BA6F62" w:rsidTr="00CC19E2">
        <w:tc>
          <w:tcPr>
            <w:tcW w:w="1034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Федеральные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591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54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61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40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</w:tr>
      <w:tr w:rsidR="00266BEA" w:rsidRPr="00BA6F62" w:rsidTr="00CC19E2">
        <w:tc>
          <w:tcPr>
            <w:tcW w:w="1034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Региональные</w:t>
            </w:r>
            <w:r w:rsidRPr="00C71B7E">
              <w:rPr>
                <w:rStyle w:val="a7"/>
                <w:rFonts w:ascii="Times New Roman" w:eastAsia="Times New Roman" w:hAnsi="Times New Roman" w:cs="Times New Roman"/>
                <w:sz w:val="26"/>
                <w:szCs w:val="26"/>
              </w:rPr>
              <w:footnoteReference w:id="1"/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91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54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61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540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</w:tr>
      <w:tr w:rsidR="00266BEA" w:rsidRPr="00BA6F62" w:rsidTr="00CC19E2">
        <w:tc>
          <w:tcPr>
            <w:tcW w:w="1034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Муниципальные</w:t>
            </w: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591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54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616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558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540" w:type="pct"/>
          </w:tcPr>
          <w:p w:rsidR="00FB6153" w:rsidRPr="00C71B7E" w:rsidRDefault="00FB6153" w:rsidP="00266BEA">
            <w:pPr>
              <w:tabs>
                <w:tab w:val="left" w:pos="709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B7E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</w:tr>
    </w:tbl>
    <w:p w:rsidR="000C3E8D" w:rsidRPr="00BA6F62" w:rsidRDefault="000C3E8D" w:rsidP="00266BEA">
      <w:pPr>
        <w:pStyle w:val="a3"/>
        <w:tabs>
          <w:tab w:val="left" w:pos="993"/>
        </w:tabs>
        <w:spacing w:before="120" w:after="120" w:line="240" w:lineRule="auto"/>
        <w:ind w:left="0"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553965" w:rsidRPr="00BA6F62" w:rsidRDefault="00C21C64" w:rsidP="00553965">
      <w:pPr>
        <w:pStyle w:val="a3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A6F62">
        <w:rPr>
          <w:rFonts w:ascii="Times New Roman" w:eastAsiaTheme="minorEastAsia" w:hAnsi="Times New Roman" w:cs="Times New Roman"/>
          <w:sz w:val="28"/>
          <w:szCs w:val="28"/>
        </w:rPr>
        <w:t>Количест</w:t>
      </w:r>
      <w:r w:rsidR="00553965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во оказанных населению услуг 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>в 2016 г</w:t>
      </w:r>
      <w:r w:rsidR="00A5343C" w:rsidRPr="00BA6F62">
        <w:rPr>
          <w:rFonts w:ascii="Times New Roman" w:eastAsiaTheme="minorEastAsia" w:hAnsi="Times New Roman" w:cs="Times New Roman"/>
          <w:sz w:val="28"/>
          <w:szCs w:val="28"/>
        </w:rPr>
        <w:t>оду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B79D0" w:rsidRPr="00BA6F62">
        <w:rPr>
          <w:rFonts w:ascii="Times New Roman" w:eastAsiaTheme="minorEastAsia" w:hAnsi="Times New Roman" w:cs="Times New Roman"/>
          <w:sz w:val="28"/>
          <w:szCs w:val="28"/>
        </w:rPr>
        <w:t>возрастет к уровню 2014 года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C4D25" w:rsidRPr="00BA6F62">
        <w:rPr>
          <w:rFonts w:ascii="Times New Roman" w:eastAsiaTheme="minorEastAsia" w:hAnsi="Times New Roman" w:cs="Times New Roman"/>
          <w:sz w:val="28"/>
          <w:szCs w:val="28"/>
        </w:rPr>
        <w:t>на 2,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>1</w:t>
      </w:r>
      <w:proofErr w:type="gramStart"/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% </w:t>
      </w:r>
      <w:r w:rsidR="00A5343C" w:rsidRPr="00BA6F62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 w:rsidR="00553965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в 2018 г. на 11,4%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и составит </w:t>
      </w:r>
      <w:r w:rsidR="00553965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соответственно 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>330</w:t>
      </w:r>
      <w:r w:rsidR="00403EE1">
        <w:rPr>
          <w:rFonts w:ascii="Times New Roman" w:eastAsiaTheme="minorEastAsia" w:hAnsi="Times New Roman" w:cs="Times New Roman"/>
          <w:sz w:val="28"/>
          <w:szCs w:val="28"/>
        </w:rPr>
        <w:t xml:space="preserve"> тыс.</w:t>
      </w:r>
      <w:r w:rsidRPr="00BA6F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53965" w:rsidRPr="00BA6F62"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 w:rsidR="00AB79D0" w:rsidRPr="00BA6F62">
        <w:rPr>
          <w:rFonts w:ascii="Times New Roman" w:eastAsiaTheme="minorEastAsia" w:hAnsi="Times New Roman" w:cs="Times New Roman"/>
          <w:sz w:val="28"/>
          <w:szCs w:val="28"/>
        </w:rPr>
        <w:t>360</w:t>
      </w:r>
      <w:r w:rsidR="00403EE1">
        <w:rPr>
          <w:rFonts w:ascii="Times New Roman" w:eastAsiaTheme="minorEastAsia" w:hAnsi="Times New Roman" w:cs="Times New Roman"/>
          <w:sz w:val="28"/>
          <w:szCs w:val="28"/>
        </w:rPr>
        <w:t xml:space="preserve"> тыс. </w:t>
      </w:r>
      <w:r w:rsidR="00553965" w:rsidRPr="00BA6F62">
        <w:rPr>
          <w:rFonts w:ascii="Times New Roman" w:eastAsiaTheme="minorEastAsia" w:hAnsi="Times New Roman" w:cs="Times New Roman"/>
          <w:sz w:val="28"/>
          <w:szCs w:val="28"/>
        </w:rPr>
        <w:t>ед.</w:t>
      </w:r>
    </w:p>
    <w:p w:rsidR="00213FCF" w:rsidRPr="00BA6F62" w:rsidRDefault="003A1975" w:rsidP="00553965">
      <w:pPr>
        <w:pStyle w:val="a3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прогнозируемом периоде 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структура услуг в основном сохранится. Как и в 2014 году преобладающими (более 80 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</w:t>
      </w:r>
      <w:r w:rsidR="00577636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общего объёма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будут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услуги </w:t>
      </w:r>
      <w:r w:rsidR="00126F54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Федеральной миграционной службы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26F54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Росреестра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76BC8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Федеральной с</w:t>
      </w:r>
      <w:r w:rsidR="00396D87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лужбы 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судебных приставов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396D87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ГОБУ «МФЦ МО»</w:t>
      </w:r>
      <w:r w:rsidR="00577636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396D87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033C3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Ожидается рост услуг Росреестра в связи с прекращением </w:t>
      </w:r>
      <w:r w:rsidR="005521AF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его офисах 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приёма </w:t>
      </w:r>
      <w:r w:rsidR="005033C3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заявлений от физических и юридических лиц на государственную регистрацию прав на недвижимое 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имущество</w:t>
      </w:r>
      <w:r w:rsidR="00577636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5033C3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2018 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5033C3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оду 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90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 приёма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документов будет осуществляться в МФЦ против 24 </w:t>
      </w:r>
      <w:r w:rsidR="00575583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1 полугодии 2015 года</w:t>
      </w:r>
      <w:r w:rsidR="00577636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5033C3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7EAD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 общего количества новых услуг, планируемых к внедрению, 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ожидается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что </w:t>
      </w:r>
      <w:r w:rsidR="00817EAD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основной рост произойдёт по услуг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</w:t>
      </w:r>
      <w:r w:rsidR="00817EAD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Пенсионного фонда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817EAD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5704E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 5 месяцев 2015 года </w:t>
      </w:r>
      <w:r w:rsidR="006B71F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МФЦ предоставлено </w:t>
      </w:r>
      <w:r w:rsidR="0095704E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1519 услуг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учётом</w:t>
      </w:r>
      <w:r w:rsidR="0095704E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количества обращений</w:t>
      </w:r>
      <w:r w:rsidR="0095704E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непосредственно в офисы Пенсионного фонда можно предположить</w:t>
      </w:r>
      <w:r w:rsidR="00E8798C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A2103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прирост</w:t>
      </w:r>
      <w:r w:rsidR="00E8798C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5704E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2016-2018</w:t>
      </w:r>
      <w:r w:rsidR="00BB518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BB5180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гг</w:t>
      </w:r>
      <w:proofErr w:type="spellEnd"/>
      <w:r w:rsidR="0095704E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может состав</w:t>
      </w:r>
      <w:r w:rsidR="00B82D4A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ить</w:t>
      </w:r>
      <w:r w:rsidR="0095704E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 1500-2000 ежегодно</w:t>
      </w:r>
      <w:r w:rsidR="00213FCF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B267C" w:rsidRPr="00BA6F62" w:rsidRDefault="00396FE9" w:rsidP="00AB2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прогнозировании</w:t>
      </w:r>
      <w:r w:rsidR="00AB267C" w:rsidRPr="00BA6F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потребности в услугах </w:t>
      </w:r>
      <w:r w:rsidR="00AB267C" w:rsidRPr="00BA6F62">
        <w:rPr>
          <w:rFonts w:ascii="Times New Roman" w:hAnsi="Times New Roman" w:cs="Times New Roman"/>
          <w:sz w:val="28"/>
          <w:szCs w:val="28"/>
        </w:rPr>
        <w:t>учтены:</w:t>
      </w:r>
    </w:p>
    <w:p w:rsidR="00213FCF" w:rsidRPr="00BA6F62" w:rsidRDefault="00AB267C" w:rsidP="00AB2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- складывающаяся</w:t>
      </w:r>
      <w:r w:rsidR="007E4AF6" w:rsidRPr="00BA6F62">
        <w:rPr>
          <w:rFonts w:ascii="Times New Roman" w:hAnsi="Times New Roman" w:cs="Times New Roman"/>
          <w:sz w:val="28"/>
          <w:szCs w:val="28"/>
        </w:rPr>
        <w:t xml:space="preserve"> тенденция развития </w:t>
      </w:r>
      <w:r w:rsidRPr="00BA6F6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7E4AF6" w:rsidRPr="00BA6F62">
        <w:rPr>
          <w:rFonts w:ascii="Times New Roman" w:hAnsi="Times New Roman" w:cs="Times New Roman"/>
          <w:sz w:val="28"/>
          <w:szCs w:val="28"/>
        </w:rPr>
        <w:t xml:space="preserve">услуг в электронном виде, что </w:t>
      </w:r>
      <w:r w:rsidRPr="00BA6F62">
        <w:rPr>
          <w:rFonts w:ascii="Times New Roman" w:hAnsi="Times New Roman" w:cs="Times New Roman"/>
          <w:sz w:val="28"/>
          <w:szCs w:val="28"/>
        </w:rPr>
        <w:t>приводит к</w:t>
      </w:r>
      <w:r w:rsidR="007E4AF6" w:rsidRPr="00BA6F62">
        <w:rPr>
          <w:rFonts w:ascii="Times New Roman" w:hAnsi="Times New Roman" w:cs="Times New Roman"/>
          <w:sz w:val="28"/>
          <w:szCs w:val="28"/>
        </w:rPr>
        <w:t xml:space="preserve"> некоторо</w:t>
      </w:r>
      <w:r w:rsidRPr="00BA6F62">
        <w:rPr>
          <w:rFonts w:ascii="Times New Roman" w:hAnsi="Times New Roman" w:cs="Times New Roman"/>
          <w:sz w:val="28"/>
          <w:szCs w:val="28"/>
        </w:rPr>
        <w:t>му снижению</w:t>
      </w:r>
      <w:r w:rsidR="007E4AF6"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="00F109C0" w:rsidRPr="00BA6F62">
        <w:rPr>
          <w:rFonts w:ascii="Times New Roman" w:hAnsi="Times New Roman" w:cs="Times New Roman"/>
          <w:sz w:val="28"/>
          <w:szCs w:val="28"/>
        </w:rPr>
        <w:t xml:space="preserve">обращений физических и юридических лиц </w:t>
      </w:r>
      <w:r w:rsidRPr="00BA6F62">
        <w:rPr>
          <w:rFonts w:ascii="Times New Roman" w:hAnsi="Times New Roman" w:cs="Times New Roman"/>
          <w:sz w:val="28"/>
          <w:szCs w:val="28"/>
        </w:rPr>
        <w:t>непосредственно в МФЦ;</w:t>
      </w:r>
    </w:p>
    <w:p w:rsidR="00AB267C" w:rsidRPr="00BA6F62" w:rsidRDefault="00AB267C" w:rsidP="00AB2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-  </w:t>
      </w:r>
      <w:r w:rsidR="006509A2" w:rsidRPr="00BA6F62">
        <w:rPr>
          <w:rFonts w:ascii="Times New Roman" w:hAnsi="Times New Roman" w:cs="Times New Roman"/>
          <w:sz w:val="28"/>
          <w:szCs w:val="28"/>
        </w:rPr>
        <w:t xml:space="preserve">динамика численности населения и </w:t>
      </w:r>
      <w:r w:rsidRPr="00BA6F62">
        <w:rPr>
          <w:rFonts w:ascii="Times New Roman" w:hAnsi="Times New Roman" w:cs="Times New Roman"/>
          <w:sz w:val="28"/>
          <w:szCs w:val="28"/>
        </w:rPr>
        <w:t xml:space="preserve">изменения в административно – территориальном устройстве Мурманской области (присоединение в 2015 году </w:t>
      </w:r>
      <w:r w:rsidR="00BA6F62" w:rsidRPr="00BA6F62">
        <w:rPr>
          <w:rFonts w:ascii="Times New Roman" w:hAnsi="Times New Roman" w:cs="Times New Roman"/>
          <w:sz w:val="28"/>
          <w:szCs w:val="28"/>
        </w:rPr>
        <w:t xml:space="preserve">к г. Мурманску </w:t>
      </w:r>
      <w:proofErr w:type="spellStart"/>
      <w:r w:rsidR="00BA6F62" w:rsidRPr="00BA6F62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="00BA6F62" w:rsidRPr="00BA6F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A6F62" w:rsidRPr="00BA6F62">
        <w:rPr>
          <w:rFonts w:ascii="Times New Roman" w:hAnsi="Times New Roman" w:cs="Times New Roman"/>
          <w:sz w:val="28"/>
          <w:szCs w:val="28"/>
        </w:rPr>
        <w:t>Росляково</w:t>
      </w:r>
      <w:proofErr w:type="spellEnd"/>
      <w:r w:rsidRPr="00BA6F62">
        <w:rPr>
          <w:rFonts w:ascii="Times New Roman" w:hAnsi="Times New Roman" w:cs="Times New Roman"/>
          <w:sz w:val="28"/>
          <w:szCs w:val="28"/>
        </w:rPr>
        <w:t>);</w:t>
      </w:r>
    </w:p>
    <w:p w:rsidR="00AB267C" w:rsidRPr="00BA6F62" w:rsidRDefault="00AB267C" w:rsidP="00AB267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ab/>
        <w:t>- осуществляемый в 2015 году ремонт отдельных помещений в Октябрьском отделении и планируемый ремонт всего отделения в 2016 году, что позволит обеспечить соблюдение стандартов комфортности отделения и довести до норматива количество окон для приёма заявителей (в настоящее время в МФЦ 48 окон для приёма заявителей против 61 по нормативу).</w:t>
      </w:r>
    </w:p>
    <w:p w:rsidR="00AB267C" w:rsidRPr="00BA6F62" w:rsidRDefault="001C38C5" w:rsidP="001C38C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A6F62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BA6F62">
        <w:rPr>
          <w:rFonts w:ascii="Times New Roman" w:hAnsi="Times New Roman" w:cs="Times New Roman"/>
          <w:sz w:val="28"/>
          <w:szCs w:val="28"/>
        </w:rPr>
        <w:t xml:space="preserve">период 2016-2018 годы </w:t>
      </w:r>
      <w:proofErr w:type="gramStart"/>
      <w:r w:rsidRPr="00BA6F62">
        <w:rPr>
          <w:rFonts w:ascii="Times New Roman" w:hAnsi="Times New Roman" w:cs="Times New Roman"/>
          <w:sz w:val="28"/>
          <w:szCs w:val="28"/>
        </w:rPr>
        <w:t>о</w:t>
      </w:r>
      <w:r w:rsidRPr="00BA6F62">
        <w:rPr>
          <w:rFonts w:ascii="Times New Roman" w:hAnsi="Times New Roman" w:cs="Times New Roman"/>
          <w:bCs/>
          <w:sz w:val="28"/>
          <w:szCs w:val="28"/>
        </w:rPr>
        <w:t>бъем</w:t>
      </w:r>
      <w:r w:rsidRPr="00BA6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267C" w:rsidRPr="00BA6F62">
        <w:rPr>
          <w:rFonts w:ascii="Times New Roman" w:eastAsia="Calibri" w:hAnsi="Times New Roman" w:cs="Times New Roman"/>
          <w:sz w:val="28"/>
          <w:szCs w:val="28"/>
        </w:rPr>
        <w:t xml:space="preserve"> государственной</w:t>
      </w:r>
      <w:proofErr w:type="gramEnd"/>
      <w:r w:rsidR="00AB267C" w:rsidRPr="00BA6F62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BA6F62">
        <w:rPr>
          <w:rFonts w:ascii="Times New Roman" w:eastAsia="Calibri" w:hAnsi="Times New Roman" w:cs="Times New Roman"/>
          <w:sz w:val="28"/>
          <w:szCs w:val="28"/>
        </w:rPr>
        <w:t>и</w:t>
      </w:r>
      <w:r w:rsidR="00AB267C" w:rsidRPr="00BA6F6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AB267C" w:rsidRPr="00BA6F62">
        <w:rPr>
          <w:rFonts w:ascii="Times New Roman" w:hAnsi="Times New Roman" w:cs="Times New Roman"/>
          <w:bCs/>
          <w:sz w:val="28"/>
          <w:szCs w:val="28"/>
        </w:rPr>
        <w:t>Обеспечение выпуска, выдачи, обслуживания и хранения универсальных электронных карт на территории Мурманской области»</w:t>
      </w:r>
      <w:r w:rsidRPr="00BA6F62">
        <w:rPr>
          <w:rFonts w:ascii="Times New Roman" w:hAnsi="Times New Roman" w:cs="Times New Roman"/>
          <w:bCs/>
          <w:sz w:val="28"/>
          <w:szCs w:val="28"/>
        </w:rPr>
        <w:t xml:space="preserve"> прогнозируется </w:t>
      </w:r>
      <w:r w:rsidRPr="00BA6F62">
        <w:rPr>
          <w:rFonts w:ascii="Times New Roman" w:hAnsi="Times New Roman" w:cs="Times New Roman"/>
          <w:sz w:val="28"/>
          <w:szCs w:val="28"/>
        </w:rPr>
        <w:t>на уровне</w:t>
      </w:r>
      <w:r w:rsidRPr="00BA6F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6F62">
        <w:rPr>
          <w:rFonts w:ascii="Times New Roman" w:hAnsi="Times New Roman" w:cs="Times New Roman"/>
          <w:sz w:val="28"/>
          <w:szCs w:val="28"/>
        </w:rPr>
        <w:t>2</w:t>
      </w:r>
      <w:r w:rsidR="00224319">
        <w:rPr>
          <w:rFonts w:ascii="Times New Roman" w:hAnsi="Times New Roman" w:cs="Times New Roman"/>
          <w:sz w:val="28"/>
          <w:szCs w:val="28"/>
        </w:rPr>
        <w:t xml:space="preserve"> тыс.</w:t>
      </w:r>
      <w:r w:rsidRPr="00BA6F62">
        <w:rPr>
          <w:rFonts w:ascii="Times New Roman" w:hAnsi="Times New Roman" w:cs="Times New Roman"/>
          <w:sz w:val="28"/>
          <w:szCs w:val="28"/>
        </w:rPr>
        <w:t xml:space="preserve"> штук в год. </w:t>
      </w:r>
      <w:r w:rsidR="00AB267C" w:rsidRPr="00BA6F62">
        <w:rPr>
          <w:rFonts w:ascii="Times New Roman" w:hAnsi="Times New Roman" w:cs="Times New Roman"/>
          <w:sz w:val="28"/>
          <w:szCs w:val="28"/>
        </w:rPr>
        <w:t xml:space="preserve">На протяжении всего периода выпуска </w:t>
      </w:r>
      <w:r w:rsidRPr="00BA6F62">
        <w:rPr>
          <w:rFonts w:ascii="Times New Roman" w:hAnsi="Times New Roman" w:cs="Times New Roman"/>
          <w:bCs/>
          <w:sz w:val="28"/>
          <w:szCs w:val="28"/>
        </w:rPr>
        <w:t>универсальных электронных карт</w:t>
      </w:r>
      <w:r w:rsidR="00AB267C" w:rsidRPr="00BA6F62">
        <w:rPr>
          <w:rFonts w:ascii="Times New Roman" w:hAnsi="Times New Roman" w:cs="Times New Roman"/>
          <w:sz w:val="28"/>
          <w:szCs w:val="28"/>
        </w:rPr>
        <w:t xml:space="preserve"> сформировался спрос на</w:t>
      </w:r>
      <w:r w:rsidRPr="00BA6F62">
        <w:rPr>
          <w:rFonts w:ascii="Times New Roman" w:hAnsi="Times New Roman" w:cs="Times New Roman"/>
          <w:sz w:val="28"/>
          <w:szCs w:val="28"/>
        </w:rPr>
        <w:t xml:space="preserve"> их</w:t>
      </w:r>
      <w:r w:rsidR="00AB267C" w:rsidRPr="00BA6F62"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Pr="00BA6F62">
        <w:rPr>
          <w:rFonts w:ascii="Times New Roman" w:hAnsi="Times New Roman" w:cs="Times New Roman"/>
          <w:sz w:val="28"/>
          <w:szCs w:val="28"/>
        </w:rPr>
        <w:t>.</w:t>
      </w:r>
      <w:r w:rsidR="00AB267C" w:rsidRPr="00BA6F62">
        <w:rPr>
          <w:rFonts w:ascii="Times New Roman" w:hAnsi="Times New Roman" w:cs="Times New Roman"/>
          <w:sz w:val="28"/>
          <w:szCs w:val="28"/>
        </w:rPr>
        <w:t xml:space="preserve"> В </w:t>
      </w:r>
      <w:r w:rsidRPr="00BA6F62">
        <w:rPr>
          <w:rFonts w:ascii="Times New Roman" w:hAnsi="Times New Roman" w:cs="Times New Roman"/>
          <w:sz w:val="28"/>
          <w:szCs w:val="28"/>
        </w:rPr>
        <w:t>настоящее время</w:t>
      </w:r>
      <w:r w:rsidR="006509A2"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="00AB267C" w:rsidRPr="00BA6F62">
        <w:rPr>
          <w:rFonts w:ascii="Times New Roman" w:hAnsi="Times New Roman" w:cs="Times New Roman"/>
          <w:sz w:val="28"/>
          <w:szCs w:val="28"/>
        </w:rPr>
        <w:t>отсутств</w:t>
      </w:r>
      <w:r w:rsidR="00BA6F62" w:rsidRPr="00BA6F62">
        <w:rPr>
          <w:rFonts w:ascii="Times New Roman" w:hAnsi="Times New Roman" w:cs="Times New Roman"/>
          <w:sz w:val="28"/>
          <w:szCs w:val="28"/>
        </w:rPr>
        <w:t>уют</w:t>
      </w:r>
      <w:r w:rsidR="00AB267C" w:rsidRPr="00BA6F62">
        <w:rPr>
          <w:rFonts w:ascii="Times New Roman" w:hAnsi="Times New Roman" w:cs="Times New Roman"/>
          <w:sz w:val="28"/>
          <w:szCs w:val="28"/>
        </w:rPr>
        <w:t xml:space="preserve"> перспективы создания региональных приложений, стимулирующих повышение спроса</w:t>
      </w:r>
      <w:r w:rsidR="00BA6F62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AB267C" w:rsidRPr="00BA6F62">
        <w:rPr>
          <w:rFonts w:ascii="Times New Roman" w:hAnsi="Times New Roman" w:cs="Times New Roman"/>
          <w:sz w:val="28"/>
          <w:szCs w:val="28"/>
        </w:rPr>
        <w:t xml:space="preserve"> на использование УЭК</w:t>
      </w:r>
      <w:r w:rsidR="00BA6F62" w:rsidRPr="00BA6F62">
        <w:rPr>
          <w:rFonts w:ascii="Times New Roman" w:hAnsi="Times New Roman" w:cs="Times New Roman"/>
          <w:sz w:val="28"/>
          <w:szCs w:val="28"/>
        </w:rPr>
        <w:t>.</w:t>
      </w:r>
    </w:p>
    <w:p w:rsidR="00D11A6D" w:rsidRPr="00BA6F62" w:rsidRDefault="00D11A6D" w:rsidP="00266BE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AA4" w:rsidRPr="00BA6F62" w:rsidRDefault="001E4DC9" w:rsidP="00E33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="00A5343C" w:rsidRPr="00BA6F62">
        <w:rPr>
          <w:rFonts w:ascii="Times New Roman" w:hAnsi="Times New Roman" w:cs="Times New Roman"/>
          <w:sz w:val="28"/>
          <w:szCs w:val="28"/>
        </w:rPr>
        <w:tab/>
      </w:r>
      <w:r w:rsidRPr="00BA6F62">
        <w:rPr>
          <w:rFonts w:ascii="Times New Roman" w:hAnsi="Times New Roman" w:cs="Times New Roman"/>
          <w:sz w:val="28"/>
          <w:szCs w:val="28"/>
        </w:rPr>
        <w:t>По ус</w:t>
      </w:r>
      <w:r w:rsidR="00E33AA4" w:rsidRPr="00BA6F62">
        <w:rPr>
          <w:rFonts w:ascii="Times New Roman" w:hAnsi="Times New Roman" w:cs="Times New Roman"/>
          <w:sz w:val="28"/>
          <w:szCs w:val="28"/>
        </w:rPr>
        <w:t>луг</w:t>
      </w:r>
      <w:r w:rsidRPr="00BA6F62">
        <w:rPr>
          <w:rFonts w:ascii="Times New Roman" w:hAnsi="Times New Roman" w:cs="Times New Roman"/>
          <w:sz w:val="28"/>
          <w:szCs w:val="28"/>
        </w:rPr>
        <w:t>ам</w:t>
      </w:r>
      <w:r w:rsidR="00E33AA4" w:rsidRPr="00BA6F62">
        <w:rPr>
          <w:rFonts w:ascii="Times New Roman" w:hAnsi="Times New Roman" w:cs="Times New Roman"/>
          <w:sz w:val="28"/>
          <w:szCs w:val="28"/>
        </w:rPr>
        <w:t>, предоставляемы</w:t>
      </w:r>
      <w:r w:rsidR="0041484B" w:rsidRPr="00BA6F62">
        <w:rPr>
          <w:rFonts w:ascii="Times New Roman" w:hAnsi="Times New Roman" w:cs="Times New Roman"/>
          <w:sz w:val="28"/>
          <w:szCs w:val="28"/>
        </w:rPr>
        <w:t>м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 ГОКУ ГАМО в г. Кировске</w:t>
      </w:r>
      <w:r w:rsidRPr="00BA6F62">
        <w:rPr>
          <w:rFonts w:ascii="Times New Roman" w:hAnsi="Times New Roman" w:cs="Times New Roman"/>
          <w:sz w:val="28"/>
          <w:szCs w:val="28"/>
        </w:rPr>
        <w:t>.</w:t>
      </w:r>
    </w:p>
    <w:p w:rsidR="00E33AA4" w:rsidRPr="00BA6F62" w:rsidRDefault="00BD7954" w:rsidP="00E33AA4">
      <w:pPr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бъем государственной услуги </w:t>
      </w:r>
      <w:r w:rsidR="001E4DC9" w:rsidRPr="00BA6F6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E4DC9" w:rsidRPr="00BA6F62">
        <w:rPr>
          <w:rFonts w:ascii="Times New Roman" w:hAnsi="Times New Roman" w:cs="Times New Roman"/>
          <w:sz w:val="28"/>
          <w:szCs w:val="28"/>
        </w:rPr>
        <w:t>Оказание информационных услуг на основе архивных документов</w:t>
      </w:r>
      <w:r w:rsidR="001E4DC9" w:rsidRPr="00BA6F6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 xml:space="preserve"> снизился с 4110 запросов в 2013 году до 3760 в 2015 году (оценка) 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передачей документов по личному составу в муниципальные архивы по территориальной принадлежности.</w:t>
      </w:r>
      <w:r w:rsidR="00727425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2016-2018 </w:t>
      </w:r>
      <w:proofErr w:type="spellStart"/>
      <w:r w:rsidR="00727425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proofErr w:type="spellEnd"/>
      <w:r w:rsidR="00727425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прогнозируется сохранение </w:t>
      </w:r>
      <w:r w:rsidR="0041484B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объемов услуг на уровне оценки 2015 года.</w:t>
      </w:r>
    </w:p>
    <w:p w:rsidR="00E33AA4" w:rsidRPr="00BA6F62" w:rsidRDefault="00BD7954" w:rsidP="00911FB1">
      <w:pPr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proofErr w:type="gramStart"/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услуге</w:t>
      </w:r>
      <w:r w:rsidR="00911FB1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FB1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911FB1" w:rsidRPr="00BA6F62">
        <w:rPr>
          <w:rFonts w:ascii="Times New Roman" w:hAnsi="Times New Roman" w:cs="Times New Roman"/>
          <w:sz w:val="28"/>
          <w:szCs w:val="28"/>
        </w:rPr>
        <w:t xml:space="preserve">Обеспечение доступа к архивным документам (копиям) и справочно-поисковым средствам к ним». </w:t>
      </w:r>
      <w:r w:rsidR="00911FB1" w:rsidRPr="00BA6F6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5343C" w:rsidRPr="00BA6F62">
        <w:rPr>
          <w:rFonts w:ascii="Times New Roman" w:hAnsi="Times New Roman" w:cs="Times New Roman"/>
          <w:sz w:val="28"/>
          <w:szCs w:val="28"/>
        </w:rPr>
        <w:t>2014 году</w:t>
      </w:r>
      <w:r w:rsidR="00911FB1" w:rsidRPr="00BA6F62">
        <w:rPr>
          <w:rFonts w:ascii="Times New Roman" w:hAnsi="Times New Roman" w:cs="Times New Roman"/>
          <w:sz w:val="28"/>
          <w:szCs w:val="28"/>
        </w:rPr>
        <w:t xml:space="preserve"> отмечено увеличение к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 w:rsidR="00911FB1" w:rsidRPr="00BA6F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 xml:space="preserve"> посещений читального зала,</w:t>
      </w:r>
      <w:r w:rsidR="00E33AA4" w:rsidRPr="00BA6F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>в том числе на уровне интерактивно</w:t>
      </w:r>
      <w:r w:rsidR="00911FB1" w:rsidRPr="00BA6F62">
        <w:rPr>
          <w:rFonts w:ascii="Times New Roman" w:eastAsia="Times New Roman" w:hAnsi="Times New Roman" w:cs="Times New Roman"/>
          <w:sz w:val="28"/>
          <w:szCs w:val="28"/>
        </w:rPr>
        <w:t>го информационного обслуживания по сравнению с предыдущим годом, что было обусловлено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 размещением в информационном ресурсе АИС ДАФ МО оцифрованных архивных документов. </w:t>
      </w:r>
      <w:r w:rsidR="00911FB1" w:rsidRPr="00BA6F62">
        <w:rPr>
          <w:rFonts w:ascii="Times New Roman" w:hAnsi="Times New Roman" w:cs="Times New Roman"/>
          <w:sz w:val="28"/>
          <w:szCs w:val="28"/>
        </w:rPr>
        <w:t>По оценке в 2015 году и в среднесрочной перспективе ежегодный объем услуг составит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 400 посещений.</w:t>
      </w:r>
    </w:p>
    <w:p w:rsidR="0041484B" w:rsidRPr="00BA6F62" w:rsidRDefault="0041484B" w:rsidP="00A5343C">
      <w:pPr>
        <w:spacing w:after="0" w:line="240" w:lineRule="auto"/>
        <w:ind w:firstLine="696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По услугам, предоставляемым ГОКУ ГАМО.</w:t>
      </w:r>
    </w:p>
    <w:p w:rsidR="00E33AA4" w:rsidRPr="00BA6F62" w:rsidRDefault="0041484B" w:rsidP="00E33A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B2D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 произошло увеличение объема</w:t>
      </w:r>
      <w:r w:rsidR="00B23B2D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услуги 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A6F62">
        <w:rPr>
          <w:rFonts w:ascii="Times New Roman" w:hAnsi="Times New Roman" w:cs="Times New Roman"/>
          <w:sz w:val="28"/>
          <w:szCs w:val="28"/>
        </w:rPr>
        <w:t>Оказание информационных услуг на основе архивных документов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3B2D" w:rsidRPr="00BA6F62">
        <w:rPr>
          <w:rFonts w:ascii="Times New Roman" w:eastAsia="Times New Roman" w:hAnsi="Times New Roman" w:cs="Times New Roman"/>
          <w:sz w:val="28"/>
          <w:szCs w:val="28"/>
        </w:rPr>
        <w:t xml:space="preserve"> по сравнению с предыдущим годом, что в основном</w:t>
      </w:r>
      <w:r w:rsidR="00B23B2D" w:rsidRPr="00BA6F62">
        <w:rPr>
          <w:rFonts w:ascii="Times New Roman" w:hAnsi="Times New Roman" w:cs="Times New Roman"/>
          <w:sz w:val="28"/>
          <w:szCs w:val="28"/>
        </w:rPr>
        <w:t xml:space="preserve"> обусловлено увеличением количества запросов от граждан в связи с присоединением Крыма к России и его переходом на российское законодательство, </w:t>
      </w:r>
      <w:r w:rsidR="00224319">
        <w:rPr>
          <w:rFonts w:ascii="Times New Roman" w:hAnsi="Times New Roman" w:cs="Times New Roman"/>
          <w:sz w:val="28"/>
          <w:szCs w:val="28"/>
        </w:rPr>
        <w:t xml:space="preserve">в </w:t>
      </w:r>
      <w:r w:rsidR="00B23B2D" w:rsidRPr="00BA6F62">
        <w:rPr>
          <w:rFonts w:ascii="Times New Roman" w:hAnsi="Times New Roman" w:cs="Times New Roman"/>
          <w:sz w:val="28"/>
          <w:szCs w:val="28"/>
        </w:rPr>
        <w:t>т</w:t>
      </w:r>
      <w:r w:rsidR="00224319">
        <w:rPr>
          <w:rFonts w:ascii="Times New Roman" w:hAnsi="Times New Roman" w:cs="Times New Roman"/>
          <w:sz w:val="28"/>
          <w:szCs w:val="28"/>
        </w:rPr>
        <w:t>ом числе</w:t>
      </w:r>
      <w:r w:rsidR="00B23B2D" w:rsidRPr="00BA6F62">
        <w:rPr>
          <w:rFonts w:ascii="Times New Roman" w:hAnsi="Times New Roman" w:cs="Times New Roman"/>
          <w:sz w:val="28"/>
          <w:szCs w:val="28"/>
        </w:rPr>
        <w:t xml:space="preserve"> в сфере пенсионного обеспечения. В течение 2014 г</w:t>
      </w:r>
      <w:r w:rsidR="00A5343C" w:rsidRPr="00BA6F62">
        <w:rPr>
          <w:rFonts w:ascii="Times New Roman" w:hAnsi="Times New Roman" w:cs="Times New Roman"/>
          <w:sz w:val="28"/>
          <w:szCs w:val="28"/>
        </w:rPr>
        <w:t>ода</w:t>
      </w:r>
      <w:r w:rsidR="00B23B2D" w:rsidRPr="00BA6F62">
        <w:rPr>
          <w:rFonts w:ascii="Times New Roman" w:hAnsi="Times New Roman" w:cs="Times New Roman"/>
          <w:sz w:val="28"/>
          <w:szCs w:val="28"/>
        </w:rPr>
        <w:t xml:space="preserve"> количество обращений из Республики Крым увеличилось по сравнению с предыдущим годом на 5 %.  </w:t>
      </w:r>
      <w:r w:rsidR="00E33AA4" w:rsidRPr="00BA6F62">
        <w:rPr>
          <w:rFonts w:ascii="Times New Roman" w:hAnsi="Times New Roman" w:cs="Times New Roman"/>
          <w:sz w:val="28"/>
          <w:szCs w:val="28"/>
        </w:rPr>
        <w:t>Анализ исполнения запросов за</w:t>
      </w:r>
      <w:r w:rsidR="00B23B2D" w:rsidRPr="00BA6F62">
        <w:rPr>
          <w:rFonts w:ascii="Times New Roman" w:hAnsi="Times New Roman" w:cs="Times New Roman"/>
          <w:sz w:val="28"/>
          <w:szCs w:val="28"/>
        </w:rPr>
        <w:t xml:space="preserve"> предыдущие годы и ресурсные возможности </w:t>
      </w:r>
      <w:proofErr w:type="gramStart"/>
      <w:r w:rsidR="00B23B2D" w:rsidRPr="00BA6F62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 показ</w:t>
      </w:r>
      <w:r w:rsidR="00B23B2D" w:rsidRPr="00BA6F62">
        <w:rPr>
          <w:rFonts w:ascii="Times New Roman" w:hAnsi="Times New Roman" w:cs="Times New Roman"/>
          <w:sz w:val="28"/>
          <w:szCs w:val="28"/>
        </w:rPr>
        <w:t>ывают</w:t>
      </w:r>
      <w:proofErr w:type="gramEnd"/>
      <w:r w:rsidR="00B23B2D" w:rsidRPr="00BA6F62">
        <w:rPr>
          <w:rFonts w:ascii="Times New Roman" w:hAnsi="Times New Roman" w:cs="Times New Roman"/>
          <w:sz w:val="28"/>
          <w:szCs w:val="28"/>
        </w:rPr>
        <w:t>,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 что в среднем</w:t>
      </w:r>
      <w:r w:rsidR="00B23B2D" w:rsidRPr="00BA6F62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3AA4" w:rsidRPr="00BA6F62">
        <w:rPr>
          <w:rFonts w:ascii="Times New Roman" w:hAnsi="Times New Roman" w:cs="Times New Roman"/>
          <w:sz w:val="28"/>
          <w:szCs w:val="28"/>
        </w:rPr>
        <w:t>госархив</w:t>
      </w:r>
      <w:proofErr w:type="spellEnd"/>
      <w:r w:rsidR="00E33AA4" w:rsidRPr="00BA6F62">
        <w:rPr>
          <w:rFonts w:ascii="Times New Roman" w:hAnsi="Times New Roman" w:cs="Times New Roman"/>
          <w:sz w:val="28"/>
          <w:szCs w:val="28"/>
        </w:rPr>
        <w:t xml:space="preserve"> исполняет </w:t>
      </w:r>
      <w:r w:rsidR="00780B18" w:rsidRPr="00BA6F62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E33AA4" w:rsidRPr="00BA6F62">
        <w:rPr>
          <w:rFonts w:ascii="Times New Roman" w:hAnsi="Times New Roman" w:cs="Times New Roman"/>
          <w:sz w:val="28"/>
          <w:szCs w:val="28"/>
        </w:rPr>
        <w:t>12</w:t>
      </w:r>
      <w:r w:rsidR="00780B18" w:rsidRPr="00BA6F62">
        <w:rPr>
          <w:rFonts w:ascii="Times New Roman" w:hAnsi="Times New Roman" w:cs="Times New Roman"/>
          <w:sz w:val="28"/>
          <w:szCs w:val="28"/>
        </w:rPr>
        <w:t xml:space="preserve"> 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тыс. </w:t>
      </w:r>
      <w:r w:rsidR="00B23B2D" w:rsidRPr="00BA6F62">
        <w:rPr>
          <w:rFonts w:ascii="Times New Roman" w:hAnsi="Times New Roman" w:cs="Times New Roman"/>
          <w:sz w:val="28"/>
          <w:szCs w:val="28"/>
        </w:rPr>
        <w:t xml:space="preserve">тематических и социально- правовых 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запросов. 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 xml:space="preserve"> Колебания в </w:t>
      </w:r>
      <w:proofErr w:type="spellStart"/>
      <w:r w:rsidR="00B23B2D" w:rsidRPr="00BA6F62">
        <w:rPr>
          <w:rFonts w:ascii="Times New Roman" w:eastAsia="Times New Roman" w:hAnsi="Times New Roman" w:cs="Times New Roman"/>
          <w:sz w:val="28"/>
          <w:szCs w:val="28"/>
        </w:rPr>
        <w:t>объмах</w:t>
      </w:r>
      <w:proofErr w:type="spellEnd"/>
      <w:r w:rsidR="00B23B2D" w:rsidRPr="00BA6F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B23B2D" w:rsidRPr="00BA6F62">
        <w:rPr>
          <w:rFonts w:ascii="Times New Roman" w:eastAsia="Times New Roman" w:hAnsi="Times New Roman" w:cs="Times New Roman"/>
          <w:sz w:val="28"/>
          <w:szCs w:val="28"/>
        </w:rPr>
        <w:t xml:space="preserve">услуги 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 xml:space="preserve"> зависят</w:t>
      </w:r>
      <w:proofErr w:type="gramEnd"/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 xml:space="preserve"> от количества </w:t>
      </w:r>
      <w:r w:rsidR="00B23B2D" w:rsidRPr="00BA6F62">
        <w:rPr>
          <w:rFonts w:ascii="Times New Roman" w:eastAsia="Times New Roman" w:hAnsi="Times New Roman" w:cs="Times New Roman"/>
          <w:sz w:val="28"/>
          <w:szCs w:val="28"/>
        </w:rPr>
        <w:t xml:space="preserve">граждан, 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 xml:space="preserve">оформляющих (или подлежащих оформлению) пенсии, пособия и др. социальные выплаты в текущем или плановом периоде, нуждающихся в получении архивных справок. </w:t>
      </w:r>
      <w:r w:rsidR="00B23B2D" w:rsidRPr="00BA6F62">
        <w:rPr>
          <w:rFonts w:ascii="Times New Roman" w:eastAsia="Times New Roman" w:hAnsi="Times New Roman" w:cs="Times New Roman"/>
          <w:sz w:val="28"/>
          <w:szCs w:val="28"/>
        </w:rPr>
        <w:t xml:space="preserve">Спрогнозировать количество </w:t>
      </w:r>
      <w:r w:rsidR="00780B18" w:rsidRPr="00BA6F62">
        <w:rPr>
          <w:rFonts w:ascii="Times New Roman" w:eastAsia="Times New Roman" w:hAnsi="Times New Roman" w:cs="Times New Roman"/>
          <w:sz w:val="28"/>
          <w:szCs w:val="28"/>
        </w:rPr>
        <w:t xml:space="preserve">таких граждан не представляется возможным. Поэтому в 2016-2018 </w:t>
      </w:r>
      <w:proofErr w:type="spellStart"/>
      <w:r w:rsidR="00780B18" w:rsidRPr="00BA6F62">
        <w:rPr>
          <w:rFonts w:ascii="Times New Roman" w:eastAsia="Times New Roman" w:hAnsi="Times New Roman" w:cs="Times New Roman"/>
          <w:sz w:val="28"/>
          <w:szCs w:val="28"/>
        </w:rPr>
        <w:t>гг</w:t>
      </w:r>
      <w:proofErr w:type="spellEnd"/>
      <w:r w:rsidR="00780B18" w:rsidRPr="00BA6F62">
        <w:rPr>
          <w:rFonts w:ascii="Times New Roman" w:eastAsia="Times New Roman" w:hAnsi="Times New Roman" w:cs="Times New Roman"/>
          <w:sz w:val="28"/>
          <w:szCs w:val="28"/>
        </w:rPr>
        <w:t xml:space="preserve"> ежегодное количество исполненных запросов оценивается на уровне 12,4 тыс. ед.</w:t>
      </w:r>
    </w:p>
    <w:p w:rsidR="00780B18" w:rsidRPr="00BA6F62" w:rsidRDefault="00780B18" w:rsidP="00780B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6F6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proofErr w:type="gramStart"/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услуге  «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>Обеспечение доступа к архивным документам (копиям) и справочно-поисковым средствам к ним». В 2013 году произошло увеличение объема государственной услуги на интерактивном уровне, которое объясняется размещением в информационном ресурсе АИС ДАФ оцифрованных метрических книг.  В последующие годы интерес граждан к генеалогической информации снизился и прогнозируемый объем услуги на 2016-2018 гг. сохранится на уровне 2014 года (2500 посещений).</w:t>
      </w:r>
    </w:p>
    <w:p w:rsidR="00E33AA4" w:rsidRPr="00BA6F62" w:rsidRDefault="00332B33" w:rsidP="00332B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F6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услуге, </w:t>
      </w:r>
      <w:proofErr w:type="gramStart"/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предоставляемой  </w:t>
      </w:r>
      <w:r w:rsidRPr="00BA6F62">
        <w:rPr>
          <w:rFonts w:ascii="Times New Roman" w:hAnsi="Times New Roman" w:cs="Times New Roman"/>
          <w:sz w:val="28"/>
          <w:szCs w:val="28"/>
        </w:rPr>
        <w:t>ГОКУ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ГАМО и ГОКУ ГАМО в г. Кировске</w:t>
      </w:r>
      <w:r w:rsidR="00E33AA4" w:rsidRPr="00BA6F62">
        <w:rPr>
          <w:rFonts w:ascii="Times New Roman" w:hAnsi="Times New Roman" w:cs="Times New Roman"/>
          <w:sz w:val="28"/>
          <w:szCs w:val="28"/>
        </w:rPr>
        <w:t xml:space="preserve"> «</w:t>
      </w:r>
      <w:r w:rsidR="00E33AA4" w:rsidRPr="00BA6F62">
        <w:rPr>
          <w:rFonts w:ascii="Times New Roman" w:eastAsia="Times New Roman" w:hAnsi="Times New Roman" w:cs="Times New Roman"/>
          <w:sz w:val="28"/>
          <w:szCs w:val="28"/>
        </w:rPr>
        <w:t>Количество подготовленных нормативно-методических документов по архивному делу и делопроизводству»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3AA4" w:rsidRPr="00BA6F62" w:rsidRDefault="00E33AA4" w:rsidP="00E33A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  В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правилами по архивному делу и делопроизводству нормативно-методические документы подлежат обновлению один раз в 5 лет, если организация, не подверглась реорганизации или реструктуризации.  Исходя из цикличности обновления ежегодное количество подготовленных нормативно-методических</w:t>
      </w:r>
      <w:r w:rsidRPr="00BA6F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>документов государственными архивами должно составлять 15 - Кировск и 65 - Мурманск (это положения об архивах, экспертных комиссиях, инструкции по делопроизводству, номенклатуры дел).</w:t>
      </w:r>
    </w:p>
    <w:p w:rsidR="00E33AA4" w:rsidRPr="00BA6F62" w:rsidRDefault="00E33AA4" w:rsidP="00E33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ab/>
        <w:t xml:space="preserve">Увеличение количества </w:t>
      </w:r>
      <w:r w:rsidR="00332B33" w:rsidRPr="00BA6F62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подготовленных 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>нормативно-методических документов в 2013  и 2014 г</w:t>
      </w:r>
      <w:r w:rsidR="00224319">
        <w:rPr>
          <w:rFonts w:ascii="Times New Roman" w:eastAsia="Times New Roman" w:hAnsi="Times New Roman" w:cs="Times New Roman"/>
          <w:sz w:val="28"/>
          <w:szCs w:val="28"/>
        </w:rPr>
        <w:t>одах</w:t>
      </w:r>
      <w:r w:rsidRPr="00BA6F62">
        <w:rPr>
          <w:rFonts w:ascii="Times New Roman" w:eastAsia="Times New Roman" w:hAnsi="Times New Roman" w:cs="Times New Roman"/>
          <w:sz w:val="28"/>
          <w:szCs w:val="28"/>
        </w:rPr>
        <w:t xml:space="preserve"> связано с выходом </w:t>
      </w:r>
      <w:r w:rsidRPr="00BA6F62">
        <w:rPr>
          <w:rFonts w:ascii="Times New Roman" w:hAnsi="Times New Roman" w:cs="Times New Roman"/>
          <w:sz w:val="28"/>
          <w:szCs w:val="28"/>
        </w:rPr>
        <w:t>Постановления Правительства РФ от 07.09.2011 № 751, внес</w:t>
      </w:r>
      <w:r w:rsidR="00332B33" w:rsidRPr="00BA6F62">
        <w:rPr>
          <w:rFonts w:ascii="Times New Roman" w:hAnsi="Times New Roman" w:cs="Times New Roman"/>
          <w:sz w:val="28"/>
          <w:szCs w:val="28"/>
        </w:rPr>
        <w:t>ением</w:t>
      </w:r>
      <w:r w:rsidRPr="00BA6F62">
        <w:rPr>
          <w:rFonts w:ascii="Times New Roman" w:hAnsi="Times New Roman" w:cs="Times New Roman"/>
          <w:sz w:val="28"/>
          <w:szCs w:val="28"/>
        </w:rPr>
        <w:t xml:space="preserve"> изменения в Типовой регламент взаимодействия федеральных органов исполнительной власти в части издания инструкций по делопроизводству, а также выходом в 2012-2013 гг. Перечней документов со сроками хранения Федеральной налоговой службы, Судебного департамента, Минкультуры России, что повлекло за собой увеличения количества обращений в государственные архивы по вопросу разработки инструкций по делопроизводству и номенклатур дел.</w:t>
      </w:r>
    </w:p>
    <w:p w:rsidR="00A5343C" w:rsidRPr="00BA6F62" w:rsidRDefault="00A5343C" w:rsidP="00A5343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ab/>
      </w:r>
    </w:p>
    <w:p w:rsidR="00A5343C" w:rsidRPr="00BA6F62" w:rsidRDefault="00A5343C" w:rsidP="00A5343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 xml:space="preserve">Следует отметить, что основными внешними </w:t>
      </w:r>
      <w:proofErr w:type="gramStart"/>
      <w:r w:rsidRPr="00BA6F62">
        <w:rPr>
          <w:rFonts w:ascii="Times New Roman" w:hAnsi="Times New Roman" w:cs="Times New Roman"/>
          <w:sz w:val="28"/>
          <w:szCs w:val="28"/>
        </w:rPr>
        <w:t>факторами,  влияющими</w:t>
      </w:r>
      <w:proofErr w:type="gramEnd"/>
      <w:r w:rsidRPr="00BA6F62">
        <w:rPr>
          <w:rFonts w:ascii="Times New Roman" w:hAnsi="Times New Roman" w:cs="Times New Roman"/>
          <w:sz w:val="28"/>
          <w:szCs w:val="28"/>
        </w:rPr>
        <w:t xml:space="preserve">  на </w:t>
      </w:r>
      <w:r w:rsidR="00BA6F62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Pr="00BA6F62">
        <w:rPr>
          <w:rFonts w:ascii="Times New Roman" w:hAnsi="Times New Roman" w:cs="Times New Roman"/>
          <w:sz w:val="28"/>
          <w:szCs w:val="28"/>
        </w:rPr>
        <w:t>выполнени</w:t>
      </w:r>
      <w:r w:rsidR="00BA6F62">
        <w:rPr>
          <w:rFonts w:ascii="Times New Roman" w:hAnsi="Times New Roman" w:cs="Times New Roman"/>
          <w:sz w:val="28"/>
          <w:szCs w:val="28"/>
        </w:rPr>
        <w:t>я</w:t>
      </w:r>
      <w:r w:rsidRPr="00BA6F62">
        <w:rPr>
          <w:rFonts w:ascii="Times New Roman" w:hAnsi="Times New Roman" w:cs="Times New Roman"/>
          <w:sz w:val="28"/>
          <w:szCs w:val="28"/>
        </w:rPr>
        <w:t xml:space="preserve"> объемов предоставляемых подведомственными учреждениями услуг  в среднесрочном периоде,  являются:</w:t>
      </w:r>
    </w:p>
    <w:p w:rsidR="00A5343C" w:rsidRPr="00BA6F62" w:rsidRDefault="00A5343C" w:rsidP="00A5343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- принятие нормативных актов федеральных, региональных органов власти, органов местного самоуправления, направленных на развитие государственных и муниципальных услуг;</w:t>
      </w:r>
    </w:p>
    <w:p w:rsidR="00A5343C" w:rsidRPr="00BA6F62" w:rsidRDefault="00A5343C" w:rsidP="00A5343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- изменение Пенсионного законодательства в прогнозируемом периоде</w:t>
      </w:r>
      <w:r w:rsidRPr="00BA6F6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A6F62">
        <w:rPr>
          <w:rFonts w:ascii="Times New Roman" w:hAnsi="Times New Roman" w:cs="Times New Roman"/>
          <w:sz w:val="28"/>
          <w:szCs w:val="28"/>
        </w:rPr>
        <w:t>(увеличение пенсионного возраста может привести к относительному снижению, а появление дополнительных льгот для отдельных категорий граждан к относительному увеличению числа запросов);</w:t>
      </w:r>
    </w:p>
    <w:p w:rsidR="00A5343C" w:rsidRPr="00BA6F62" w:rsidRDefault="00A5343C" w:rsidP="00A5343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- внеплановый прием на государственное хранение значительных массивов документов по личному составу ликвидированных организаций</w:t>
      </w:r>
      <w:r w:rsidR="00BA6F62">
        <w:rPr>
          <w:rFonts w:ascii="Times New Roman" w:hAnsi="Times New Roman" w:cs="Times New Roman"/>
          <w:sz w:val="28"/>
          <w:szCs w:val="28"/>
        </w:rPr>
        <w:t xml:space="preserve"> (</w:t>
      </w:r>
      <w:r w:rsidRPr="00BA6F62">
        <w:rPr>
          <w:rFonts w:ascii="Times New Roman" w:hAnsi="Times New Roman" w:cs="Times New Roman"/>
          <w:sz w:val="28"/>
          <w:szCs w:val="28"/>
        </w:rPr>
        <w:t>приведет к увеличению числа запросов</w:t>
      </w:r>
      <w:r w:rsidR="00BA6F62">
        <w:rPr>
          <w:rFonts w:ascii="Times New Roman" w:hAnsi="Times New Roman" w:cs="Times New Roman"/>
          <w:sz w:val="28"/>
          <w:szCs w:val="28"/>
        </w:rPr>
        <w:t>)</w:t>
      </w:r>
      <w:r w:rsidRPr="00BA6F62">
        <w:rPr>
          <w:rFonts w:ascii="Times New Roman" w:hAnsi="Times New Roman" w:cs="Times New Roman"/>
          <w:sz w:val="28"/>
          <w:szCs w:val="28"/>
        </w:rPr>
        <w:t>.</w:t>
      </w:r>
    </w:p>
    <w:p w:rsidR="00BA6F62" w:rsidRPr="00BA6F62" w:rsidRDefault="00BA6F62" w:rsidP="00A5343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F62" w:rsidRPr="00BA6F62" w:rsidRDefault="00BA6F62" w:rsidP="00BA6F62">
      <w:pPr>
        <w:pStyle w:val="a3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6F62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B267C" w:rsidRPr="00BA6F62" w:rsidRDefault="00AB267C" w:rsidP="00A5343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AB267C" w:rsidRPr="00BA6F62" w:rsidSect="00266BEA">
      <w:headerReference w:type="default" r:id="rId8"/>
      <w:pgSz w:w="11906" w:h="16838"/>
      <w:pgMar w:top="851" w:right="567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5F4" w:rsidRDefault="002955F4" w:rsidP="005D60EF">
      <w:pPr>
        <w:spacing w:after="0" w:line="240" w:lineRule="auto"/>
      </w:pPr>
      <w:r>
        <w:separator/>
      </w:r>
    </w:p>
  </w:endnote>
  <w:endnote w:type="continuationSeparator" w:id="0">
    <w:p w:rsidR="002955F4" w:rsidRDefault="002955F4" w:rsidP="005D6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5F4" w:rsidRDefault="002955F4" w:rsidP="005D60EF">
      <w:pPr>
        <w:spacing w:after="0" w:line="240" w:lineRule="auto"/>
      </w:pPr>
      <w:r>
        <w:separator/>
      </w:r>
    </w:p>
  </w:footnote>
  <w:footnote w:type="continuationSeparator" w:id="0">
    <w:p w:rsidR="002955F4" w:rsidRDefault="002955F4" w:rsidP="005D60EF">
      <w:pPr>
        <w:spacing w:after="0" w:line="240" w:lineRule="auto"/>
      </w:pPr>
      <w:r>
        <w:continuationSeparator/>
      </w:r>
    </w:p>
  </w:footnote>
  <w:footnote w:id="1">
    <w:p w:rsidR="00FB6153" w:rsidRPr="00266BEA" w:rsidRDefault="00FB6153" w:rsidP="00FB6153">
      <w:pPr>
        <w:pStyle w:val="a5"/>
        <w:ind w:right="-2"/>
        <w:jc w:val="both"/>
        <w:rPr>
          <w:rFonts w:ascii="Times New Roman" w:hAnsi="Times New Roman" w:cs="Times New Roman"/>
        </w:rPr>
      </w:pPr>
      <w:r w:rsidRPr="00266BEA">
        <w:rPr>
          <w:rStyle w:val="a7"/>
          <w:rFonts w:ascii="Times New Roman" w:hAnsi="Times New Roman" w:cs="Times New Roman"/>
        </w:rPr>
        <w:footnoteRef/>
      </w:r>
      <w:r w:rsidRPr="00266BEA">
        <w:rPr>
          <w:rFonts w:ascii="Times New Roman" w:hAnsi="Times New Roman" w:cs="Times New Roman"/>
        </w:rPr>
        <w:t xml:space="preserve"> Из 94 рекомендуемых услуг более 40 в ГОБУ «МФЦ МО» не оказывается.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4916914"/>
      <w:docPartObj>
        <w:docPartGallery w:val="Page Numbers (Top of Page)"/>
        <w:docPartUnique/>
      </w:docPartObj>
    </w:sdtPr>
    <w:sdtEndPr/>
    <w:sdtContent>
      <w:p w:rsidR="005D6313" w:rsidRDefault="005D631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FBD">
          <w:rPr>
            <w:noProof/>
          </w:rPr>
          <w:t>1</w:t>
        </w:r>
        <w:r>
          <w:fldChar w:fldCharType="end"/>
        </w:r>
      </w:p>
    </w:sdtContent>
  </w:sdt>
  <w:p w:rsidR="003953F2" w:rsidRDefault="003953F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A6D2C"/>
    <w:multiLevelType w:val="hybridMultilevel"/>
    <w:tmpl w:val="23E4672E"/>
    <w:lvl w:ilvl="0" w:tplc="E676CB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072C42"/>
    <w:multiLevelType w:val="hybridMultilevel"/>
    <w:tmpl w:val="A066F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3FC9"/>
    <w:multiLevelType w:val="hybridMultilevel"/>
    <w:tmpl w:val="95101E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483980"/>
    <w:multiLevelType w:val="hybridMultilevel"/>
    <w:tmpl w:val="3006E182"/>
    <w:lvl w:ilvl="0" w:tplc="E676CB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622842"/>
    <w:multiLevelType w:val="multilevel"/>
    <w:tmpl w:val="C53AD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218E0962"/>
    <w:multiLevelType w:val="hybridMultilevel"/>
    <w:tmpl w:val="C28890A2"/>
    <w:lvl w:ilvl="0" w:tplc="CAA4A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1266E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93CBE"/>
    <w:multiLevelType w:val="multilevel"/>
    <w:tmpl w:val="7B4217C6"/>
    <w:lvl w:ilvl="0">
      <w:start w:val="1"/>
      <w:numFmt w:val="decimal"/>
      <w:lvlText w:val="%1."/>
      <w:lvlJc w:val="left"/>
      <w:pPr>
        <w:ind w:left="2125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294154B8"/>
    <w:multiLevelType w:val="hybridMultilevel"/>
    <w:tmpl w:val="19041F18"/>
    <w:lvl w:ilvl="0" w:tplc="CAA4A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1266E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A1553C"/>
    <w:multiLevelType w:val="hybridMultilevel"/>
    <w:tmpl w:val="22A201F2"/>
    <w:lvl w:ilvl="0" w:tplc="63D677B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089768B"/>
    <w:multiLevelType w:val="hybridMultilevel"/>
    <w:tmpl w:val="0DA251A2"/>
    <w:lvl w:ilvl="0" w:tplc="E676CB8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74146DA"/>
    <w:multiLevelType w:val="hybridMultilevel"/>
    <w:tmpl w:val="9E885052"/>
    <w:lvl w:ilvl="0" w:tplc="2BA240DC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E3B"/>
    <w:rsid w:val="00003D09"/>
    <w:rsid w:val="000155E4"/>
    <w:rsid w:val="000247E5"/>
    <w:rsid w:val="00030C28"/>
    <w:rsid w:val="000379FC"/>
    <w:rsid w:val="00040AAC"/>
    <w:rsid w:val="000501A3"/>
    <w:rsid w:val="000703D9"/>
    <w:rsid w:val="00075838"/>
    <w:rsid w:val="000928D2"/>
    <w:rsid w:val="000961DF"/>
    <w:rsid w:val="000976C5"/>
    <w:rsid w:val="000A259C"/>
    <w:rsid w:val="000B1710"/>
    <w:rsid w:val="000B6AB3"/>
    <w:rsid w:val="000C3E8D"/>
    <w:rsid w:val="000E18D3"/>
    <w:rsid w:val="0010287E"/>
    <w:rsid w:val="00126F54"/>
    <w:rsid w:val="00145821"/>
    <w:rsid w:val="00150CAE"/>
    <w:rsid w:val="00152F40"/>
    <w:rsid w:val="00154411"/>
    <w:rsid w:val="001632F7"/>
    <w:rsid w:val="00174CEE"/>
    <w:rsid w:val="00192F30"/>
    <w:rsid w:val="001A14CF"/>
    <w:rsid w:val="001B4FBD"/>
    <w:rsid w:val="001C0F9F"/>
    <w:rsid w:val="001C31F6"/>
    <w:rsid w:val="001C38C5"/>
    <w:rsid w:val="001E4DC9"/>
    <w:rsid w:val="001E6056"/>
    <w:rsid w:val="001F07C7"/>
    <w:rsid w:val="002021D5"/>
    <w:rsid w:val="00203768"/>
    <w:rsid w:val="00210B3B"/>
    <w:rsid w:val="00210FD0"/>
    <w:rsid w:val="002112BB"/>
    <w:rsid w:val="00213FCF"/>
    <w:rsid w:val="00214956"/>
    <w:rsid w:val="00224319"/>
    <w:rsid w:val="002414BD"/>
    <w:rsid w:val="00244BD8"/>
    <w:rsid w:val="0025398B"/>
    <w:rsid w:val="00266BCB"/>
    <w:rsid w:val="00266BEA"/>
    <w:rsid w:val="002955F4"/>
    <w:rsid w:val="002E04A9"/>
    <w:rsid w:val="0031087D"/>
    <w:rsid w:val="00323408"/>
    <w:rsid w:val="00332B33"/>
    <w:rsid w:val="00332BB6"/>
    <w:rsid w:val="003456AE"/>
    <w:rsid w:val="00352993"/>
    <w:rsid w:val="003552E0"/>
    <w:rsid w:val="00355A2E"/>
    <w:rsid w:val="00375C25"/>
    <w:rsid w:val="00394CEE"/>
    <w:rsid w:val="003953F2"/>
    <w:rsid w:val="00396D87"/>
    <w:rsid w:val="00396FE9"/>
    <w:rsid w:val="003A1975"/>
    <w:rsid w:val="003A1F40"/>
    <w:rsid w:val="003A3FA0"/>
    <w:rsid w:val="003B585B"/>
    <w:rsid w:val="003C745D"/>
    <w:rsid w:val="003D33EF"/>
    <w:rsid w:val="003F0816"/>
    <w:rsid w:val="003F44A0"/>
    <w:rsid w:val="00403EE1"/>
    <w:rsid w:val="0041484B"/>
    <w:rsid w:val="00416158"/>
    <w:rsid w:val="004271A2"/>
    <w:rsid w:val="004303CB"/>
    <w:rsid w:val="00436697"/>
    <w:rsid w:val="00444DE6"/>
    <w:rsid w:val="0044501C"/>
    <w:rsid w:val="0044617C"/>
    <w:rsid w:val="0044768F"/>
    <w:rsid w:val="00450A66"/>
    <w:rsid w:val="00460288"/>
    <w:rsid w:val="004839A0"/>
    <w:rsid w:val="005033C3"/>
    <w:rsid w:val="005113DA"/>
    <w:rsid w:val="00514473"/>
    <w:rsid w:val="00544628"/>
    <w:rsid w:val="005521AF"/>
    <w:rsid w:val="00553965"/>
    <w:rsid w:val="0055460F"/>
    <w:rsid w:val="00555A79"/>
    <w:rsid w:val="00575583"/>
    <w:rsid w:val="00576BC8"/>
    <w:rsid w:val="00577636"/>
    <w:rsid w:val="00584590"/>
    <w:rsid w:val="005C50EE"/>
    <w:rsid w:val="005D1434"/>
    <w:rsid w:val="005D60EF"/>
    <w:rsid w:val="005D6313"/>
    <w:rsid w:val="005D6900"/>
    <w:rsid w:val="0060299D"/>
    <w:rsid w:val="00611CFC"/>
    <w:rsid w:val="0061394C"/>
    <w:rsid w:val="00615758"/>
    <w:rsid w:val="00633227"/>
    <w:rsid w:val="00643CF1"/>
    <w:rsid w:val="006509A2"/>
    <w:rsid w:val="00651460"/>
    <w:rsid w:val="00651721"/>
    <w:rsid w:val="00664E97"/>
    <w:rsid w:val="00682AF1"/>
    <w:rsid w:val="0068321B"/>
    <w:rsid w:val="006852B7"/>
    <w:rsid w:val="006A2DE6"/>
    <w:rsid w:val="006B71F0"/>
    <w:rsid w:val="006C5116"/>
    <w:rsid w:val="006C5F84"/>
    <w:rsid w:val="006C6603"/>
    <w:rsid w:val="006F11A8"/>
    <w:rsid w:val="006F645B"/>
    <w:rsid w:val="00716BBF"/>
    <w:rsid w:val="00727425"/>
    <w:rsid w:val="007322C2"/>
    <w:rsid w:val="007327A8"/>
    <w:rsid w:val="0073511F"/>
    <w:rsid w:val="007533BA"/>
    <w:rsid w:val="00753D2E"/>
    <w:rsid w:val="00770633"/>
    <w:rsid w:val="007726EB"/>
    <w:rsid w:val="00780B18"/>
    <w:rsid w:val="00782C32"/>
    <w:rsid w:val="007A29AE"/>
    <w:rsid w:val="007B673E"/>
    <w:rsid w:val="007B7B10"/>
    <w:rsid w:val="007D4CF4"/>
    <w:rsid w:val="007E4AF6"/>
    <w:rsid w:val="00803BC6"/>
    <w:rsid w:val="00805B5B"/>
    <w:rsid w:val="00805FF8"/>
    <w:rsid w:val="0081790D"/>
    <w:rsid w:val="00817EAD"/>
    <w:rsid w:val="00824051"/>
    <w:rsid w:val="00854372"/>
    <w:rsid w:val="008701A0"/>
    <w:rsid w:val="0087483F"/>
    <w:rsid w:val="008A293C"/>
    <w:rsid w:val="008B1766"/>
    <w:rsid w:val="008B7817"/>
    <w:rsid w:val="008B7E3E"/>
    <w:rsid w:val="008C6E31"/>
    <w:rsid w:val="008E34DD"/>
    <w:rsid w:val="008E6687"/>
    <w:rsid w:val="008E6C1B"/>
    <w:rsid w:val="00911FB1"/>
    <w:rsid w:val="00914E7E"/>
    <w:rsid w:val="00915292"/>
    <w:rsid w:val="00921AAC"/>
    <w:rsid w:val="00945E5F"/>
    <w:rsid w:val="0095704E"/>
    <w:rsid w:val="00957C40"/>
    <w:rsid w:val="00964065"/>
    <w:rsid w:val="00965140"/>
    <w:rsid w:val="00966E01"/>
    <w:rsid w:val="00984733"/>
    <w:rsid w:val="009A148A"/>
    <w:rsid w:val="009A152B"/>
    <w:rsid w:val="009B1EC0"/>
    <w:rsid w:val="009C25C2"/>
    <w:rsid w:val="009F01C8"/>
    <w:rsid w:val="009F1300"/>
    <w:rsid w:val="009F639B"/>
    <w:rsid w:val="00A032F6"/>
    <w:rsid w:val="00A1266C"/>
    <w:rsid w:val="00A145BF"/>
    <w:rsid w:val="00A1770B"/>
    <w:rsid w:val="00A21030"/>
    <w:rsid w:val="00A26E3B"/>
    <w:rsid w:val="00A5343C"/>
    <w:rsid w:val="00A81A5C"/>
    <w:rsid w:val="00A839D1"/>
    <w:rsid w:val="00AA37BA"/>
    <w:rsid w:val="00AB1942"/>
    <w:rsid w:val="00AB267C"/>
    <w:rsid w:val="00AB79D0"/>
    <w:rsid w:val="00AC3978"/>
    <w:rsid w:val="00AC4D25"/>
    <w:rsid w:val="00AC5A32"/>
    <w:rsid w:val="00AE7D16"/>
    <w:rsid w:val="00B0097F"/>
    <w:rsid w:val="00B10266"/>
    <w:rsid w:val="00B23B2D"/>
    <w:rsid w:val="00B24AA4"/>
    <w:rsid w:val="00B379AC"/>
    <w:rsid w:val="00B436C5"/>
    <w:rsid w:val="00B463D2"/>
    <w:rsid w:val="00B4795B"/>
    <w:rsid w:val="00B57E8C"/>
    <w:rsid w:val="00B82D4A"/>
    <w:rsid w:val="00B878DF"/>
    <w:rsid w:val="00BA6F62"/>
    <w:rsid w:val="00BB5180"/>
    <w:rsid w:val="00BD3E9F"/>
    <w:rsid w:val="00BD7954"/>
    <w:rsid w:val="00BE0E42"/>
    <w:rsid w:val="00C00AE7"/>
    <w:rsid w:val="00C138AC"/>
    <w:rsid w:val="00C21C64"/>
    <w:rsid w:val="00C3077C"/>
    <w:rsid w:val="00C5474C"/>
    <w:rsid w:val="00C62A74"/>
    <w:rsid w:val="00C7156F"/>
    <w:rsid w:val="00C71B7E"/>
    <w:rsid w:val="00C77C68"/>
    <w:rsid w:val="00C8126C"/>
    <w:rsid w:val="00CB4DCE"/>
    <w:rsid w:val="00CB6E71"/>
    <w:rsid w:val="00CC19E2"/>
    <w:rsid w:val="00CD1120"/>
    <w:rsid w:val="00CF6D08"/>
    <w:rsid w:val="00D056EA"/>
    <w:rsid w:val="00D11A6D"/>
    <w:rsid w:val="00D23DB2"/>
    <w:rsid w:val="00D559EE"/>
    <w:rsid w:val="00D6192E"/>
    <w:rsid w:val="00D861E4"/>
    <w:rsid w:val="00D97BB5"/>
    <w:rsid w:val="00DB0FBC"/>
    <w:rsid w:val="00DB135B"/>
    <w:rsid w:val="00DC475C"/>
    <w:rsid w:val="00DD0347"/>
    <w:rsid w:val="00DE6A11"/>
    <w:rsid w:val="00DF4268"/>
    <w:rsid w:val="00E13D49"/>
    <w:rsid w:val="00E2555E"/>
    <w:rsid w:val="00E33AA4"/>
    <w:rsid w:val="00E42E6B"/>
    <w:rsid w:val="00E57BBB"/>
    <w:rsid w:val="00E8798C"/>
    <w:rsid w:val="00E922BE"/>
    <w:rsid w:val="00E929EB"/>
    <w:rsid w:val="00EA691F"/>
    <w:rsid w:val="00EB1062"/>
    <w:rsid w:val="00EB7FEE"/>
    <w:rsid w:val="00EC7AC0"/>
    <w:rsid w:val="00ED154A"/>
    <w:rsid w:val="00EE0AFA"/>
    <w:rsid w:val="00EF273B"/>
    <w:rsid w:val="00EF5B2F"/>
    <w:rsid w:val="00F10035"/>
    <w:rsid w:val="00F109C0"/>
    <w:rsid w:val="00F21289"/>
    <w:rsid w:val="00F30882"/>
    <w:rsid w:val="00F45799"/>
    <w:rsid w:val="00F4594C"/>
    <w:rsid w:val="00F53BC6"/>
    <w:rsid w:val="00F54677"/>
    <w:rsid w:val="00F96991"/>
    <w:rsid w:val="00FA167A"/>
    <w:rsid w:val="00FA6B63"/>
    <w:rsid w:val="00FB6153"/>
    <w:rsid w:val="00FD007B"/>
    <w:rsid w:val="00FD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E21558-4ACA-426B-A551-99AE1F96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E3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14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FA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D143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75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D60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D60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D60E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95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53F2"/>
  </w:style>
  <w:style w:type="paragraph" w:styleId="aa">
    <w:name w:val="footer"/>
    <w:basedOn w:val="a"/>
    <w:link w:val="ab"/>
    <w:uiPriority w:val="99"/>
    <w:unhideWhenUsed/>
    <w:rsid w:val="00395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53F2"/>
  </w:style>
  <w:style w:type="paragraph" w:styleId="ac">
    <w:name w:val="Balloon Text"/>
    <w:basedOn w:val="a"/>
    <w:link w:val="ad"/>
    <w:uiPriority w:val="99"/>
    <w:semiHidden/>
    <w:unhideWhenUsed/>
    <w:rsid w:val="00EA6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A691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534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DA492-3341-49E9-8D09-D7289E44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1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Мышева Ольга Ю.</dc:creator>
  <cp:lastModifiedBy>Фролкина М.Г.</cp:lastModifiedBy>
  <cp:revision>17</cp:revision>
  <cp:lastPrinted>2015-07-02T13:55:00Z</cp:lastPrinted>
  <dcterms:created xsi:type="dcterms:W3CDTF">2015-06-26T09:43:00Z</dcterms:created>
  <dcterms:modified xsi:type="dcterms:W3CDTF">2015-07-02T14:12:00Z</dcterms:modified>
</cp:coreProperties>
</file>